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32A8" w14:textId="77777777" w:rsidR="00604BE0" w:rsidRPr="00CE3E6C" w:rsidRDefault="00604BE0" w:rsidP="00896C66">
      <w:pPr>
        <w:pStyle w:val="Brdtext"/>
        <w:keepLines/>
        <w:widowControl/>
        <w:rPr>
          <w:rFonts w:cs="Arial"/>
          <w:sz w:val="20"/>
          <w:lang w:val="en-GB"/>
        </w:rPr>
      </w:pPr>
    </w:p>
    <w:p w14:paraId="7BA25030" w14:textId="77777777" w:rsidR="00604BE0" w:rsidRPr="006808F7" w:rsidRDefault="00604BE0" w:rsidP="00896C66">
      <w:pPr>
        <w:pStyle w:val="Brdtext"/>
        <w:keepLines/>
        <w:widowControl/>
        <w:rPr>
          <w:rFonts w:cs="Arial"/>
          <w:sz w:val="20"/>
        </w:rPr>
      </w:pPr>
    </w:p>
    <w:p w14:paraId="1CEB36B4" w14:textId="77777777" w:rsidR="00604BE0" w:rsidRPr="006808F7" w:rsidRDefault="00604BE0" w:rsidP="00896C66">
      <w:pPr>
        <w:pStyle w:val="Brdtext"/>
        <w:keepLines/>
        <w:widowControl/>
        <w:rPr>
          <w:rFonts w:cs="Arial"/>
          <w:sz w:val="20"/>
        </w:rPr>
      </w:pPr>
    </w:p>
    <w:p w14:paraId="6522EFDA" w14:textId="77777777" w:rsidR="00604BE0" w:rsidRPr="006808F7" w:rsidRDefault="00604BE0" w:rsidP="00896C66">
      <w:pPr>
        <w:pStyle w:val="Brdtext"/>
        <w:keepLines/>
        <w:widowControl/>
        <w:spacing w:before="6"/>
        <w:rPr>
          <w:rFonts w:cs="Arial"/>
          <w:sz w:val="22"/>
          <w:lang w:val="sv-SE"/>
        </w:rPr>
      </w:pPr>
    </w:p>
    <w:p w14:paraId="085879EF" w14:textId="57214F3E" w:rsidR="00604BE0" w:rsidRPr="009C36DB" w:rsidRDefault="009C36DB" w:rsidP="00896C66">
      <w:pPr>
        <w:keepLines/>
        <w:widowControl/>
        <w:ind w:left="730"/>
        <w:jc w:val="both"/>
        <w:rPr>
          <w:rFonts w:ascii="Arial" w:hAnsi="Arial" w:cs="Arial"/>
          <w:sz w:val="34"/>
          <w:szCs w:val="34"/>
          <w:lang w:val="sv-SE"/>
        </w:rPr>
      </w:pPr>
      <w:r w:rsidRPr="009C36DB">
        <w:rPr>
          <w:rFonts w:ascii="Arial" w:hAnsi="Arial" w:cs="Arial"/>
          <w:sz w:val="34"/>
          <w:szCs w:val="34"/>
          <w:lang w:val="sv-SE"/>
        </w:rPr>
        <w:t xml:space="preserve">Kallelse till årsstämma </w:t>
      </w:r>
      <w:r w:rsidR="00104422">
        <w:rPr>
          <w:rFonts w:ascii="Arial" w:hAnsi="Arial" w:cs="Arial"/>
          <w:sz w:val="34"/>
          <w:szCs w:val="34"/>
          <w:lang w:val="sv-SE"/>
        </w:rPr>
        <w:t xml:space="preserve">i </w:t>
      </w:r>
      <w:r w:rsidR="003E1B53" w:rsidRPr="009C36DB">
        <w:rPr>
          <w:rFonts w:ascii="Arial" w:hAnsi="Arial" w:cs="Arial"/>
          <w:sz w:val="34"/>
          <w:szCs w:val="34"/>
          <w:lang w:val="sv-SE"/>
        </w:rPr>
        <w:t>Klaria Pharma Holding AB (publ)</w:t>
      </w:r>
    </w:p>
    <w:p w14:paraId="454A7C72" w14:textId="10993AED" w:rsidR="00604BE0" w:rsidRPr="006808F7" w:rsidRDefault="004A237A" w:rsidP="00896C66">
      <w:pPr>
        <w:pStyle w:val="Brdtext"/>
        <w:keepLines/>
        <w:widowControl/>
        <w:spacing w:before="264" w:line="290" w:lineRule="auto"/>
        <w:ind w:left="730" w:right="1204"/>
        <w:rPr>
          <w:rFonts w:cs="Arial"/>
          <w:lang w:val="sv-SE"/>
        </w:rPr>
      </w:pPr>
      <w:r w:rsidRPr="006808F7">
        <w:rPr>
          <w:rFonts w:cs="Arial"/>
          <w:lang w:val="sv-SE"/>
        </w:rPr>
        <w:t>Aktieägarna i Klaria Pharma Holding AB (publ)</w:t>
      </w:r>
      <w:r w:rsidR="003E1B53">
        <w:rPr>
          <w:rFonts w:cs="Arial"/>
          <w:lang w:val="sv-SE"/>
        </w:rPr>
        <w:t>,</w:t>
      </w:r>
      <w:r w:rsidR="003E1B53" w:rsidRPr="003E1B53">
        <w:rPr>
          <w:lang w:val="sv-SE"/>
        </w:rPr>
        <w:t xml:space="preserve"> </w:t>
      </w:r>
      <w:r w:rsidR="003E1B53" w:rsidRPr="003E1B53">
        <w:rPr>
          <w:rFonts w:cs="Arial"/>
          <w:lang w:val="sv-SE"/>
        </w:rPr>
        <w:t>org.nr 556959–2917</w:t>
      </w:r>
      <w:r w:rsidR="003E1B53">
        <w:rPr>
          <w:rFonts w:cs="Arial"/>
          <w:lang w:val="sv-SE"/>
        </w:rPr>
        <w:t>,</w:t>
      </w:r>
      <w:r w:rsidRPr="006808F7">
        <w:rPr>
          <w:rFonts w:cs="Arial"/>
          <w:lang w:val="sv-SE"/>
        </w:rPr>
        <w:t xml:space="preserve"> kallas härmed till årsstämma den </w:t>
      </w:r>
      <w:r w:rsidR="004E60C8">
        <w:rPr>
          <w:rFonts w:cs="Arial"/>
          <w:lang w:val="sv-SE"/>
        </w:rPr>
        <w:t>26</w:t>
      </w:r>
      <w:r w:rsidR="003E1B53">
        <w:rPr>
          <w:rFonts w:cs="Arial"/>
          <w:lang w:val="sv-SE"/>
        </w:rPr>
        <w:t xml:space="preserve"> maj</w:t>
      </w:r>
      <w:r w:rsidR="007748E0">
        <w:rPr>
          <w:rFonts w:cs="Arial"/>
          <w:lang w:val="sv-SE"/>
        </w:rPr>
        <w:t xml:space="preserve"> 20</w:t>
      </w:r>
      <w:r w:rsidR="00AA096A">
        <w:rPr>
          <w:rFonts w:cs="Arial"/>
          <w:lang w:val="sv-SE"/>
        </w:rPr>
        <w:t>2</w:t>
      </w:r>
      <w:r w:rsidR="00B71632">
        <w:rPr>
          <w:rFonts w:cs="Arial"/>
          <w:lang w:val="sv-SE"/>
        </w:rPr>
        <w:t>6</w:t>
      </w:r>
      <w:r w:rsidRPr="006808F7">
        <w:rPr>
          <w:rFonts w:cs="Arial"/>
          <w:lang w:val="sv-SE"/>
        </w:rPr>
        <w:t xml:space="preserve">, kl. </w:t>
      </w:r>
      <w:r w:rsidR="00B71632">
        <w:rPr>
          <w:rFonts w:cs="Arial"/>
          <w:lang w:val="sv-SE"/>
        </w:rPr>
        <w:t>10</w:t>
      </w:r>
      <w:r w:rsidR="00F516E7">
        <w:rPr>
          <w:rFonts w:cs="Arial"/>
          <w:lang w:val="sv-SE"/>
        </w:rPr>
        <w:t>.00</w:t>
      </w:r>
      <w:r w:rsidRPr="006808F7">
        <w:rPr>
          <w:rFonts w:cs="Arial"/>
          <w:lang w:val="sv-SE"/>
        </w:rPr>
        <w:t xml:space="preserve"> på Advokatfirman </w:t>
      </w:r>
      <w:r w:rsidR="003E1B53">
        <w:rPr>
          <w:rFonts w:cs="Arial"/>
          <w:lang w:val="sv-SE"/>
        </w:rPr>
        <w:t>Glimstedts Stockholms</w:t>
      </w:r>
      <w:r w:rsidR="003E1B53" w:rsidRPr="006808F7">
        <w:rPr>
          <w:rFonts w:cs="Arial"/>
          <w:lang w:val="sv-SE"/>
        </w:rPr>
        <w:t>kontor</w:t>
      </w:r>
      <w:r w:rsidRPr="006808F7">
        <w:rPr>
          <w:rFonts w:cs="Arial"/>
          <w:lang w:val="sv-SE"/>
        </w:rPr>
        <w:t xml:space="preserve">, </w:t>
      </w:r>
      <w:r w:rsidR="00C3733F">
        <w:rPr>
          <w:rFonts w:cs="Arial"/>
          <w:lang w:val="sv-SE"/>
        </w:rPr>
        <w:t>Sturegatan 46</w:t>
      </w:r>
      <w:r w:rsidRPr="006808F7">
        <w:rPr>
          <w:rFonts w:cs="Arial"/>
          <w:lang w:val="sv-SE"/>
        </w:rPr>
        <w:t xml:space="preserve"> i Stockholm.</w:t>
      </w:r>
    </w:p>
    <w:p w14:paraId="55950B36" w14:textId="7A49BC54" w:rsidR="00604BE0" w:rsidRPr="00D41A04" w:rsidRDefault="003E1B53" w:rsidP="00896C66">
      <w:pPr>
        <w:pStyle w:val="Rubrik1"/>
        <w:keepLines/>
        <w:widowControl/>
        <w:jc w:val="both"/>
        <w:rPr>
          <w:rFonts w:ascii="Arial" w:hAnsi="Arial" w:cs="Arial"/>
          <w:b/>
          <w:lang w:val="sv-SE"/>
        </w:rPr>
      </w:pPr>
      <w:r>
        <w:rPr>
          <w:rFonts w:ascii="Arial" w:hAnsi="Arial" w:cs="Arial"/>
          <w:b/>
          <w:lang w:val="sv-SE"/>
        </w:rPr>
        <w:t>Registrering och a</w:t>
      </w:r>
      <w:r w:rsidR="004A237A" w:rsidRPr="00D41A04">
        <w:rPr>
          <w:rFonts w:ascii="Arial" w:hAnsi="Arial" w:cs="Arial"/>
          <w:b/>
          <w:lang w:val="sv-SE"/>
        </w:rPr>
        <w:t xml:space="preserve">nmälan </w:t>
      </w:r>
    </w:p>
    <w:p w14:paraId="51DC02BD" w14:textId="77777777" w:rsidR="00604BE0" w:rsidRPr="006808F7" w:rsidRDefault="00604BE0" w:rsidP="00896C66">
      <w:pPr>
        <w:pStyle w:val="Brdtext"/>
        <w:keepLines/>
        <w:widowControl/>
        <w:spacing w:before="6"/>
        <w:rPr>
          <w:rFonts w:cs="Arial"/>
          <w:sz w:val="14"/>
          <w:lang w:val="sv-SE"/>
        </w:rPr>
      </w:pPr>
    </w:p>
    <w:p w14:paraId="058EA1C7" w14:textId="77777777" w:rsidR="003E1B53" w:rsidRDefault="004A237A" w:rsidP="00896C66">
      <w:pPr>
        <w:pStyle w:val="Brdtext"/>
        <w:keepLines/>
        <w:widowControl/>
        <w:spacing w:line="290" w:lineRule="auto"/>
        <w:ind w:left="730" w:right="856"/>
        <w:jc w:val="both"/>
        <w:rPr>
          <w:rFonts w:cs="Arial"/>
          <w:lang w:val="sv-SE"/>
        </w:rPr>
      </w:pPr>
      <w:r w:rsidRPr="006808F7">
        <w:rPr>
          <w:rFonts w:cs="Arial"/>
          <w:lang w:val="sv-SE"/>
        </w:rPr>
        <w:t xml:space="preserve">Aktieägare </w:t>
      </w:r>
      <w:r w:rsidR="003E1B53">
        <w:rPr>
          <w:rFonts w:cs="Arial"/>
          <w:lang w:val="sv-SE"/>
        </w:rPr>
        <w:t>som önskar</w:t>
      </w:r>
      <w:r w:rsidRPr="006808F7">
        <w:rPr>
          <w:rFonts w:cs="Arial"/>
          <w:lang w:val="sv-SE"/>
        </w:rPr>
        <w:t xml:space="preserve"> delta i stämman </w:t>
      </w:r>
      <w:r w:rsidR="003E1B53">
        <w:rPr>
          <w:rFonts w:cs="Arial"/>
          <w:lang w:val="sv-SE"/>
        </w:rPr>
        <w:t>ska:</w:t>
      </w:r>
    </w:p>
    <w:p w14:paraId="2A19EBCD" w14:textId="0F28A666" w:rsidR="003E1B53" w:rsidRPr="00B71632" w:rsidRDefault="004A237A" w:rsidP="00B71632">
      <w:pPr>
        <w:pStyle w:val="Brdtext"/>
        <w:keepLines/>
        <w:widowControl/>
        <w:numPr>
          <w:ilvl w:val="0"/>
          <w:numId w:val="2"/>
        </w:numPr>
        <w:spacing w:line="290" w:lineRule="auto"/>
        <w:ind w:right="856"/>
        <w:jc w:val="both"/>
        <w:rPr>
          <w:rFonts w:cs="Arial"/>
          <w:lang w:val="sv-SE"/>
        </w:rPr>
      </w:pPr>
      <w:r w:rsidRPr="00B71632">
        <w:rPr>
          <w:rFonts w:cs="Arial"/>
          <w:lang w:val="sv-SE"/>
        </w:rPr>
        <w:t>dels vara införd i den av Euroclear Sweden AB förda aktieboken</w:t>
      </w:r>
      <w:r w:rsidRPr="00B71632">
        <w:rPr>
          <w:rFonts w:cs="Arial"/>
          <w:spacing w:val="-5"/>
          <w:lang w:val="sv-SE"/>
        </w:rPr>
        <w:t xml:space="preserve"> </w:t>
      </w:r>
      <w:r w:rsidRPr="00B71632">
        <w:rPr>
          <w:rFonts w:cs="Arial"/>
          <w:lang w:val="sv-SE"/>
        </w:rPr>
        <w:t>den</w:t>
      </w:r>
      <w:r w:rsidR="00B71632">
        <w:rPr>
          <w:rFonts w:cs="Arial"/>
          <w:lang w:val="sv-SE"/>
        </w:rPr>
        <w:t xml:space="preserve"> </w:t>
      </w:r>
      <w:r w:rsidR="004E60C8">
        <w:rPr>
          <w:rFonts w:cs="Arial"/>
          <w:lang w:val="sv-SE"/>
        </w:rPr>
        <w:t>18 maj</w:t>
      </w:r>
      <w:r w:rsidR="00B71632">
        <w:rPr>
          <w:rFonts w:cs="Arial"/>
          <w:lang w:val="sv-SE"/>
        </w:rPr>
        <w:t xml:space="preserve"> 2026</w:t>
      </w:r>
      <w:r w:rsidRPr="00B71632">
        <w:rPr>
          <w:rFonts w:cs="Arial"/>
          <w:lang w:val="sv-SE"/>
        </w:rPr>
        <w:t>,</w:t>
      </w:r>
      <w:r w:rsidRPr="00B71632">
        <w:rPr>
          <w:rFonts w:cs="Arial"/>
          <w:spacing w:val="-6"/>
          <w:lang w:val="sv-SE"/>
        </w:rPr>
        <w:t xml:space="preserve"> </w:t>
      </w:r>
    </w:p>
    <w:p w14:paraId="0061EAA0" w14:textId="62AE3CB6" w:rsidR="00604BE0" w:rsidRPr="006808F7" w:rsidRDefault="004A237A" w:rsidP="00896C66">
      <w:pPr>
        <w:pStyle w:val="Brdtext"/>
        <w:keepLines/>
        <w:widowControl/>
        <w:numPr>
          <w:ilvl w:val="0"/>
          <w:numId w:val="2"/>
        </w:numPr>
        <w:spacing w:line="290" w:lineRule="auto"/>
        <w:ind w:right="856"/>
        <w:jc w:val="both"/>
        <w:rPr>
          <w:rFonts w:cs="Arial"/>
          <w:lang w:val="sv-SE"/>
        </w:rPr>
      </w:pPr>
      <w:r w:rsidRPr="006808F7">
        <w:rPr>
          <w:rFonts w:cs="Arial"/>
          <w:lang w:val="sv-SE"/>
        </w:rPr>
        <w:t>dels</w:t>
      </w:r>
      <w:r w:rsidRPr="006808F7">
        <w:rPr>
          <w:rFonts w:cs="Arial"/>
          <w:spacing w:val="-5"/>
          <w:lang w:val="sv-SE"/>
        </w:rPr>
        <w:t xml:space="preserve"> </w:t>
      </w:r>
      <w:r w:rsidRPr="006808F7">
        <w:rPr>
          <w:rFonts w:cs="Arial"/>
          <w:lang w:val="sv-SE"/>
        </w:rPr>
        <w:t>anmäla</w:t>
      </w:r>
      <w:r w:rsidRPr="006808F7">
        <w:rPr>
          <w:rFonts w:cs="Arial"/>
          <w:spacing w:val="-4"/>
          <w:lang w:val="sv-SE"/>
        </w:rPr>
        <w:t xml:space="preserve"> </w:t>
      </w:r>
      <w:r w:rsidRPr="006808F7">
        <w:rPr>
          <w:rFonts w:cs="Arial"/>
          <w:lang w:val="sv-SE"/>
        </w:rPr>
        <w:t>sitt</w:t>
      </w:r>
      <w:r w:rsidRPr="006808F7">
        <w:rPr>
          <w:rFonts w:cs="Arial"/>
          <w:spacing w:val="-5"/>
          <w:lang w:val="sv-SE"/>
        </w:rPr>
        <w:t xml:space="preserve"> </w:t>
      </w:r>
      <w:r w:rsidRPr="006808F7">
        <w:rPr>
          <w:rFonts w:cs="Arial"/>
          <w:lang w:val="sv-SE"/>
        </w:rPr>
        <w:t>deltagande</w:t>
      </w:r>
      <w:r w:rsidRPr="006808F7">
        <w:rPr>
          <w:rFonts w:cs="Arial"/>
          <w:spacing w:val="-5"/>
          <w:lang w:val="sv-SE"/>
        </w:rPr>
        <w:t xml:space="preserve"> </w:t>
      </w:r>
      <w:r w:rsidRPr="006808F7">
        <w:rPr>
          <w:rFonts w:cs="Arial"/>
          <w:lang w:val="sv-SE"/>
        </w:rPr>
        <w:t>till</w:t>
      </w:r>
      <w:r w:rsidRPr="006808F7">
        <w:rPr>
          <w:rFonts w:cs="Arial"/>
          <w:spacing w:val="-6"/>
          <w:lang w:val="sv-SE"/>
        </w:rPr>
        <w:t xml:space="preserve"> </w:t>
      </w:r>
      <w:r w:rsidRPr="006808F7">
        <w:rPr>
          <w:rFonts w:cs="Arial"/>
          <w:lang w:val="sv-SE"/>
        </w:rPr>
        <w:t>bolaget</w:t>
      </w:r>
      <w:r w:rsidRPr="006808F7">
        <w:rPr>
          <w:rFonts w:cs="Arial"/>
          <w:spacing w:val="-5"/>
          <w:lang w:val="sv-SE"/>
        </w:rPr>
        <w:t xml:space="preserve"> </w:t>
      </w:r>
      <w:r w:rsidRPr="006808F7">
        <w:rPr>
          <w:rFonts w:cs="Arial"/>
          <w:lang w:val="sv-SE"/>
        </w:rPr>
        <w:t>senast</w:t>
      </w:r>
      <w:r w:rsidRPr="006808F7">
        <w:rPr>
          <w:rFonts w:cs="Arial"/>
          <w:spacing w:val="-5"/>
          <w:lang w:val="sv-SE"/>
        </w:rPr>
        <w:t xml:space="preserve"> </w:t>
      </w:r>
      <w:r w:rsidRPr="00D01945">
        <w:rPr>
          <w:rFonts w:cs="Arial"/>
          <w:lang w:val="sv-SE"/>
        </w:rPr>
        <w:t>den</w:t>
      </w:r>
      <w:r w:rsidRPr="00D01945">
        <w:rPr>
          <w:rFonts w:cs="Arial"/>
          <w:spacing w:val="-1"/>
          <w:lang w:val="sv-SE"/>
        </w:rPr>
        <w:t xml:space="preserve"> </w:t>
      </w:r>
      <w:r w:rsidR="004E60C8">
        <w:rPr>
          <w:rFonts w:cs="Arial"/>
          <w:lang w:val="sv-SE"/>
        </w:rPr>
        <w:t xml:space="preserve">20 maj </w:t>
      </w:r>
      <w:r w:rsidR="00B71632">
        <w:rPr>
          <w:rFonts w:cs="Arial"/>
          <w:lang w:val="sv-SE"/>
        </w:rPr>
        <w:t>2026</w:t>
      </w:r>
      <w:r w:rsidRPr="006808F7">
        <w:rPr>
          <w:rFonts w:cs="Arial"/>
          <w:lang w:val="sv-SE"/>
        </w:rPr>
        <w:t xml:space="preserve"> per</w:t>
      </w:r>
      <w:r w:rsidRPr="006808F7">
        <w:rPr>
          <w:rFonts w:cs="Arial"/>
          <w:spacing w:val="-3"/>
          <w:lang w:val="sv-SE"/>
        </w:rPr>
        <w:t xml:space="preserve"> </w:t>
      </w:r>
      <w:r w:rsidRPr="006808F7">
        <w:rPr>
          <w:rFonts w:cs="Arial"/>
          <w:lang w:val="sv-SE"/>
        </w:rPr>
        <w:t>post</w:t>
      </w:r>
      <w:r w:rsidRPr="006808F7">
        <w:rPr>
          <w:rFonts w:cs="Arial"/>
          <w:spacing w:val="-1"/>
          <w:lang w:val="sv-SE"/>
        </w:rPr>
        <w:t xml:space="preserve"> </w:t>
      </w:r>
      <w:r w:rsidRPr="006808F7">
        <w:rPr>
          <w:rFonts w:cs="Arial"/>
          <w:lang w:val="sv-SE"/>
        </w:rPr>
        <w:t>på</w:t>
      </w:r>
      <w:r w:rsidRPr="006808F7">
        <w:rPr>
          <w:rFonts w:cs="Arial"/>
          <w:spacing w:val="-3"/>
          <w:lang w:val="sv-SE"/>
        </w:rPr>
        <w:t xml:space="preserve"> </w:t>
      </w:r>
      <w:r w:rsidRPr="006808F7">
        <w:rPr>
          <w:rFonts w:cs="Arial"/>
          <w:lang w:val="sv-SE"/>
        </w:rPr>
        <w:t>adress</w:t>
      </w:r>
      <w:r w:rsidRPr="006808F7">
        <w:rPr>
          <w:rFonts w:cs="Arial"/>
          <w:spacing w:val="-3"/>
          <w:lang w:val="sv-SE"/>
        </w:rPr>
        <w:t xml:space="preserve"> </w:t>
      </w:r>
      <w:r w:rsidRPr="006808F7">
        <w:rPr>
          <w:rFonts w:cs="Arial"/>
          <w:lang w:val="sv-SE"/>
        </w:rPr>
        <w:t>Klaria</w:t>
      </w:r>
      <w:r w:rsidRPr="006808F7">
        <w:rPr>
          <w:rFonts w:cs="Arial"/>
          <w:spacing w:val="-2"/>
          <w:lang w:val="sv-SE"/>
        </w:rPr>
        <w:t xml:space="preserve"> </w:t>
      </w:r>
      <w:r w:rsidRPr="006808F7">
        <w:rPr>
          <w:rFonts w:cs="Arial"/>
          <w:lang w:val="sv-SE"/>
        </w:rPr>
        <w:t>Pharma</w:t>
      </w:r>
      <w:r w:rsidRPr="006808F7">
        <w:rPr>
          <w:rFonts w:cs="Arial"/>
          <w:spacing w:val="-1"/>
          <w:lang w:val="sv-SE"/>
        </w:rPr>
        <w:t xml:space="preserve"> </w:t>
      </w:r>
      <w:r w:rsidRPr="006808F7">
        <w:rPr>
          <w:rFonts w:cs="Arial"/>
          <w:lang w:val="sv-SE"/>
        </w:rPr>
        <w:t>Holding</w:t>
      </w:r>
      <w:r w:rsidRPr="006808F7">
        <w:rPr>
          <w:rFonts w:cs="Arial"/>
          <w:spacing w:val="-2"/>
          <w:lang w:val="sv-SE"/>
        </w:rPr>
        <w:t xml:space="preserve"> </w:t>
      </w:r>
      <w:r w:rsidRPr="006808F7">
        <w:rPr>
          <w:rFonts w:cs="Arial"/>
          <w:lang w:val="sv-SE"/>
        </w:rPr>
        <w:t>AB,</w:t>
      </w:r>
      <w:r w:rsidRPr="006808F7">
        <w:rPr>
          <w:rFonts w:cs="Arial"/>
          <w:spacing w:val="-5"/>
          <w:lang w:val="sv-SE"/>
        </w:rPr>
        <w:t xml:space="preserve"> </w:t>
      </w:r>
      <w:r w:rsidR="003A605E" w:rsidRPr="003A605E">
        <w:rPr>
          <w:lang w:val="sv-SE"/>
        </w:rPr>
        <w:t>Virdings Allé 2</w:t>
      </w:r>
      <w:r w:rsidRPr="006808F7">
        <w:rPr>
          <w:rFonts w:cs="Arial"/>
          <w:lang w:val="sv-SE"/>
        </w:rPr>
        <w:t>,</w:t>
      </w:r>
      <w:r w:rsidRPr="006808F7">
        <w:rPr>
          <w:rFonts w:cs="Arial"/>
          <w:spacing w:val="-5"/>
          <w:lang w:val="sv-SE"/>
        </w:rPr>
        <w:t xml:space="preserve"> </w:t>
      </w:r>
      <w:r w:rsidR="003A605E" w:rsidRPr="003A605E">
        <w:rPr>
          <w:lang w:val="sv-SE"/>
        </w:rPr>
        <w:t>754 50 </w:t>
      </w:r>
      <w:r w:rsidR="003A605E">
        <w:rPr>
          <w:rFonts w:cs="Arial"/>
          <w:lang w:val="sv-SE"/>
        </w:rPr>
        <w:t>Uppsala</w:t>
      </w:r>
      <w:r w:rsidRPr="006808F7">
        <w:rPr>
          <w:rFonts w:cs="Arial"/>
          <w:lang w:val="sv-SE"/>
        </w:rPr>
        <w:t>,</w:t>
      </w:r>
      <w:r w:rsidRPr="006808F7">
        <w:rPr>
          <w:rFonts w:cs="Arial"/>
          <w:spacing w:val="-3"/>
          <w:lang w:val="sv-SE"/>
        </w:rPr>
        <w:t xml:space="preserve"> </w:t>
      </w:r>
      <w:r w:rsidRPr="006808F7">
        <w:rPr>
          <w:rFonts w:cs="Arial"/>
          <w:lang w:val="sv-SE"/>
        </w:rPr>
        <w:t>per</w:t>
      </w:r>
      <w:r w:rsidRPr="006808F7">
        <w:rPr>
          <w:rFonts w:cs="Arial"/>
          <w:spacing w:val="-5"/>
          <w:lang w:val="sv-SE"/>
        </w:rPr>
        <w:t xml:space="preserve"> </w:t>
      </w:r>
      <w:r w:rsidRPr="006808F7">
        <w:rPr>
          <w:rFonts w:cs="Arial"/>
          <w:lang w:val="sv-SE"/>
        </w:rPr>
        <w:t>telefon</w:t>
      </w:r>
      <w:r w:rsidRPr="006808F7">
        <w:rPr>
          <w:rFonts w:cs="Arial"/>
          <w:spacing w:val="-4"/>
          <w:lang w:val="sv-SE"/>
        </w:rPr>
        <w:t xml:space="preserve"> </w:t>
      </w:r>
      <w:r w:rsidRPr="006808F7">
        <w:rPr>
          <w:rFonts w:cs="Arial"/>
          <w:lang w:val="sv-SE"/>
        </w:rPr>
        <w:t>08-446</w:t>
      </w:r>
      <w:r w:rsidR="007925C0">
        <w:rPr>
          <w:rFonts w:cs="Arial"/>
          <w:spacing w:val="-3"/>
          <w:lang w:val="sv-SE"/>
        </w:rPr>
        <w:t> </w:t>
      </w:r>
      <w:r w:rsidRPr="006808F7">
        <w:rPr>
          <w:rFonts w:cs="Arial"/>
          <w:lang w:val="sv-SE"/>
        </w:rPr>
        <w:t>42</w:t>
      </w:r>
      <w:r w:rsidR="007925C0">
        <w:rPr>
          <w:rFonts w:cs="Arial"/>
          <w:spacing w:val="-3"/>
          <w:lang w:val="sv-SE"/>
        </w:rPr>
        <w:t> </w:t>
      </w:r>
      <w:r w:rsidRPr="006808F7">
        <w:rPr>
          <w:rFonts w:cs="Arial"/>
          <w:lang w:val="sv-SE"/>
        </w:rPr>
        <w:t xml:space="preserve">99 eller per </w:t>
      </w:r>
      <w:r w:rsidR="00896C66">
        <w:rPr>
          <w:rFonts w:cs="Arial"/>
          <w:lang w:val="sv-SE"/>
        </w:rPr>
        <w:t>e</w:t>
      </w:r>
      <w:r w:rsidR="00896C66">
        <w:rPr>
          <w:rFonts w:cs="Arial"/>
          <w:lang w:val="sv-SE"/>
        </w:rPr>
        <w:noBreakHyphen/>
        <w:t>post</w:t>
      </w:r>
      <w:r w:rsidRPr="006808F7">
        <w:rPr>
          <w:rFonts w:cs="Arial"/>
          <w:lang w:val="sv-SE"/>
        </w:rPr>
        <w:t xml:space="preserve"> </w:t>
      </w:r>
      <w:hyperlink r:id="rId7">
        <w:r w:rsidRPr="006808F7">
          <w:rPr>
            <w:rFonts w:cs="Arial"/>
            <w:lang w:val="sv-SE"/>
          </w:rPr>
          <w:t>info@klaria.com.</w:t>
        </w:r>
      </w:hyperlink>
      <w:r w:rsidRPr="006808F7">
        <w:rPr>
          <w:rFonts w:cs="Arial"/>
          <w:lang w:val="sv-SE"/>
        </w:rPr>
        <w:t xml:space="preserve"> Vid anmälan ska uppges </w:t>
      </w:r>
      <w:r w:rsidR="003E1B53">
        <w:rPr>
          <w:rFonts w:cs="Arial"/>
          <w:lang w:val="sv-SE"/>
        </w:rPr>
        <w:t xml:space="preserve">fullständigt </w:t>
      </w:r>
      <w:r w:rsidRPr="006808F7">
        <w:rPr>
          <w:rFonts w:cs="Arial"/>
          <w:lang w:val="sv-SE"/>
        </w:rPr>
        <w:t>namn, person- eller organisations</w:t>
      </w:r>
      <w:r w:rsidR="00A41863">
        <w:rPr>
          <w:rFonts w:cs="Arial"/>
          <w:lang w:val="sv-SE"/>
        </w:rPr>
        <w:softHyphen/>
      </w:r>
      <w:r w:rsidRPr="006808F7">
        <w:rPr>
          <w:rFonts w:cs="Arial"/>
          <w:lang w:val="sv-SE"/>
        </w:rPr>
        <w:t>nummer, aktieinnehav, adress, telefonnummer och uppgift om eventuella biträden samt i förekommande fall uppgift om ställföreträdare. Till anmälan ska därtill i förekommande fall bifogas fullständiga behörighetshandlingar såsom registreringsbevis och</w:t>
      </w:r>
      <w:r w:rsidR="00D7379D">
        <w:rPr>
          <w:rFonts w:cs="Arial"/>
          <w:lang w:val="sv-SE"/>
        </w:rPr>
        <w:t xml:space="preserve"> </w:t>
      </w:r>
      <w:r w:rsidRPr="006808F7">
        <w:rPr>
          <w:rFonts w:cs="Arial"/>
          <w:lang w:val="sv-SE"/>
        </w:rPr>
        <w:t>fullmakt.</w:t>
      </w:r>
    </w:p>
    <w:p w14:paraId="4772A70F" w14:textId="6C392806" w:rsidR="00604BE0" w:rsidRPr="001D5556" w:rsidRDefault="004A237A" w:rsidP="00896C66">
      <w:pPr>
        <w:pStyle w:val="Brdtext"/>
        <w:keepLines/>
        <w:widowControl/>
        <w:spacing w:before="140" w:line="288" w:lineRule="auto"/>
        <w:ind w:left="730" w:right="852"/>
        <w:rPr>
          <w:rFonts w:cs="Arial"/>
          <w:lang w:val="sv-SE"/>
        </w:rPr>
      </w:pPr>
      <w:r w:rsidRPr="006808F7">
        <w:rPr>
          <w:rFonts w:cs="Arial"/>
          <w:lang w:val="sv-SE"/>
        </w:rPr>
        <w:t>Aktieägare som låtit förvaltarregistrera sina aktier måste</w:t>
      </w:r>
      <w:r w:rsidR="003E1B53">
        <w:rPr>
          <w:rFonts w:cs="Arial"/>
          <w:lang w:val="sv-SE"/>
        </w:rPr>
        <w:t>,</w:t>
      </w:r>
      <w:r w:rsidR="003E1B53" w:rsidRPr="003E1B53">
        <w:rPr>
          <w:lang w:val="sv-SE"/>
        </w:rPr>
        <w:t xml:space="preserve"> </w:t>
      </w:r>
      <w:r w:rsidR="003E1B53" w:rsidRPr="003E1B53">
        <w:rPr>
          <w:rFonts w:cs="Arial"/>
          <w:lang w:val="sv-SE"/>
        </w:rPr>
        <w:t>förutom att anmäla sig till stämman</w:t>
      </w:r>
      <w:r w:rsidR="003E1B53">
        <w:rPr>
          <w:rFonts w:cs="Arial"/>
          <w:lang w:val="sv-SE"/>
        </w:rPr>
        <w:t>,</w:t>
      </w:r>
      <w:r w:rsidRPr="006808F7">
        <w:rPr>
          <w:rFonts w:cs="Arial"/>
          <w:lang w:val="sv-SE"/>
        </w:rPr>
        <w:t xml:space="preserve"> låta inregistrera aktierna i eget namn </w:t>
      </w:r>
      <w:r w:rsidR="008C6DC8" w:rsidRPr="008C6DC8">
        <w:rPr>
          <w:rFonts w:cs="Arial"/>
          <w:lang w:val="sv-SE"/>
        </w:rPr>
        <w:t xml:space="preserve">så att aktieägaren blir upptagen i framställningen av aktieboken per </w:t>
      </w:r>
      <w:r w:rsidR="008C6DC8" w:rsidRPr="009C36DB">
        <w:rPr>
          <w:rFonts w:cs="Arial"/>
          <w:lang w:val="sv-SE"/>
        </w:rPr>
        <w:t xml:space="preserve">den </w:t>
      </w:r>
      <w:r w:rsidR="004E60C8">
        <w:rPr>
          <w:rFonts w:cs="Arial"/>
          <w:lang w:val="sv-SE"/>
        </w:rPr>
        <w:t>18 maj</w:t>
      </w:r>
      <w:r w:rsidR="00B71632">
        <w:rPr>
          <w:rFonts w:cs="Arial"/>
          <w:lang w:val="sv-SE"/>
        </w:rPr>
        <w:t xml:space="preserve"> 2026</w:t>
      </w:r>
      <w:r w:rsidR="008C6DC8">
        <w:rPr>
          <w:rFonts w:cs="Arial"/>
          <w:lang w:val="sv-SE"/>
        </w:rPr>
        <w:t xml:space="preserve"> </w:t>
      </w:r>
      <w:r w:rsidRPr="006808F7">
        <w:rPr>
          <w:rFonts w:cs="Arial"/>
          <w:lang w:val="sv-SE"/>
        </w:rPr>
        <w:t>för att få rätt att delta i stämman.</w:t>
      </w:r>
      <w:r w:rsidR="003E1B53" w:rsidRPr="003E1B53">
        <w:rPr>
          <w:lang w:val="sv-SE"/>
        </w:rPr>
        <w:t xml:space="preserve"> </w:t>
      </w:r>
      <w:r w:rsidR="003E1B53" w:rsidRPr="003E1B53">
        <w:rPr>
          <w:rFonts w:cs="Arial"/>
          <w:lang w:val="sv-SE"/>
        </w:rPr>
        <w:t xml:space="preserve">Sådan registrering kan vara tillfällig (s.k. rösträttsregistrering) och begärs hos förvaltaren enligt förvaltarens rutiner i sådan tid i förväg som förvaltaren bestämmer. Rösträttsregistreringar som gjorts av förvaltaren </w:t>
      </w:r>
      <w:r w:rsidR="003E1B53" w:rsidRPr="009C36DB">
        <w:rPr>
          <w:rFonts w:cs="Arial"/>
          <w:lang w:val="sv-SE"/>
        </w:rPr>
        <w:t xml:space="preserve">senast den </w:t>
      </w:r>
      <w:r w:rsidR="004E60C8">
        <w:rPr>
          <w:rFonts w:cs="Arial"/>
          <w:lang w:val="sv-SE"/>
        </w:rPr>
        <w:t>20 maj</w:t>
      </w:r>
      <w:r w:rsidR="00B71632">
        <w:rPr>
          <w:rFonts w:cs="Arial"/>
          <w:lang w:val="sv-SE"/>
        </w:rPr>
        <w:t xml:space="preserve"> 2026</w:t>
      </w:r>
      <w:r w:rsidR="003E1B53" w:rsidRPr="003E1B53">
        <w:rPr>
          <w:rFonts w:cs="Arial"/>
          <w:lang w:val="sv-SE"/>
        </w:rPr>
        <w:t xml:space="preserve"> kommer att beaktas vid framställningen av aktieboken.</w:t>
      </w:r>
    </w:p>
    <w:p w14:paraId="147FC75D" w14:textId="77777777" w:rsidR="00604BE0" w:rsidRPr="00D41A04" w:rsidRDefault="004A237A" w:rsidP="00896C66">
      <w:pPr>
        <w:pStyle w:val="Rubrik1"/>
        <w:keepLines/>
        <w:widowControl/>
        <w:spacing w:before="144"/>
        <w:jc w:val="both"/>
        <w:rPr>
          <w:rFonts w:ascii="Arial" w:hAnsi="Arial" w:cs="Arial"/>
          <w:b/>
        </w:rPr>
      </w:pPr>
      <w:r w:rsidRPr="00D41A04">
        <w:rPr>
          <w:rFonts w:ascii="Arial" w:hAnsi="Arial" w:cs="Arial"/>
          <w:b/>
          <w:lang w:val="sv-SE"/>
        </w:rPr>
        <w:t>Förslag</w:t>
      </w:r>
      <w:r w:rsidRPr="00D41A04">
        <w:rPr>
          <w:rFonts w:ascii="Arial" w:hAnsi="Arial" w:cs="Arial"/>
          <w:b/>
        </w:rPr>
        <w:t xml:space="preserve"> till</w:t>
      </w:r>
      <w:r w:rsidRPr="00D41A04">
        <w:rPr>
          <w:rFonts w:ascii="Arial" w:hAnsi="Arial" w:cs="Arial"/>
          <w:b/>
          <w:lang w:val="sv-SE"/>
        </w:rPr>
        <w:t xml:space="preserve"> dagordning</w:t>
      </w:r>
    </w:p>
    <w:p w14:paraId="051005A4" w14:textId="77777777" w:rsidR="00604BE0" w:rsidRPr="001D5556" w:rsidRDefault="00604BE0" w:rsidP="00896C66">
      <w:pPr>
        <w:pStyle w:val="Brdtext"/>
        <w:keepLines/>
        <w:widowControl/>
        <w:spacing w:before="6"/>
        <w:rPr>
          <w:rFonts w:cs="Arial"/>
          <w:sz w:val="14"/>
          <w:lang w:val="sv-SE"/>
        </w:rPr>
      </w:pPr>
    </w:p>
    <w:p w14:paraId="52B529A9" w14:textId="77777777" w:rsidR="00604BE0" w:rsidRPr="006808F7" w:rsidRDefault="004A237A" w:rsidP="00896C66">
      <w:pPr>
        <w:pStyle w:val="Liststycke"/>
        <w:keepLines/>
        <w:widowControl/>
        <w:numPr>
          <w:ilvl w:val="0"/>
          <w:numId w:val="1"/>
        </w:numPr>
        <w:tabs>
          <w:tab w:val="left" w:pos="1450"/>
        </w:tabs>
        <w:spacing w:before="0"/>
        <w:rPr>
          <w:rFonts w:ascii="Arial" w:hAnsi="Arial" w:cs="Arial"/>
          <w:sz w:val="18"/>
        </w:rPr>
      </w:pPr>
      <w:r w:rsidRPr="001D5556">
        <w:rPr>
          <w:rFonts w:ascii="Arial" w:hAnsi="Arial" w:cs="Arial"/>
          <w:sz w:val="18"/>
          <w:lang w:val="sv-SE"/>
        </w:rPr>
        <w:t>Stämmans</w:t>
      </w:r>
      <w:r w:rsidRPr="001D5556">
        <w:rPr>
          <w:rFonts w:ascii="Arial" w:hAnsi="Arial" w:cs="Arial"/>
          <w:spacing w:val="-9"/>
          <w:sz w:val="18"/>
          <w:lang w:val="sv-SE"/>
        </w:rPr>
        <w:t xml:space="preserve"> </w:t>
      </w:r>
      <w:r w:rsidRPr="001D5556">
        <w:rPr>
          <w:rFonts w:ascii="Arial" w:hAnsi="Arial" w:cs="Arial"/>
          <w:sz w:val="18"/>
          <w:lang w:val="sv-SE"/>
        </w:rPr>
        <w:t>öppnande</w:t>
      </w:r>
      <w:r w:rsidRPr="006808F7">
        <w:rPr>
          <w:rFonts w:ascii="Arial" w:hAnsi="Arial" w:cs="Arial"/>
          <w:sz w:val="18"/>
        </w:rPr>
        <w:t>.</w:t>
      </w:r>
    </w:p>
    <w:p w14:paraId="0B0C245F" w14:textId="77777777" w:rsidR="00604BE0" w:rsidRPr="006808F7" w:rsidRDefault="004A237A" w:rsidP="00896C66">
      <w:pPr>
        <w:pStyle w:val="Liststycke"/>
        <w:keepLines/>
        <w:widowControl/>
        <w:numPr>
          <w:ilvl w:val="0"/>
          <w:numId w:val="1"/>
        </w:numPr>
        <w:tabs>
          <w:tab w:val="left" w:pos="1450"/>
        </w:tabs>
        <w:rPr>
          <w:rFonts w:ascii="Arial" w:hAnsi="Arial" w:cs="Arial"/>
          <w:sz w:val="18"/>
          <w:lang w:val="sv-SE"/>
        </w:rPr>
      </w:pPr>
      <w:r w:rsidRPr="006808F7">
        <w:rPr>
          <w:rFonts w:ascii="Arial" w:hAnsi="Arial" w:cs="Arial"/>
          <w:sz w:val="18"/>
          <w:lang w:val="sv-SE"/>
        </w:rPr>
        <w:t>Val av ordförande vid</w:t>
      </w:r>
      <w:r w:rsidRPr="006808F7">
        <w:rPr>
          <w:rFonts w:ascii="Arial" w:hAnsi="Arial" w:cs="Arial"/>
          <w:spacing w:val="-17"/>
          <w:sz w:val="18"/>
          <w:lang w:val="sv-SE"/>
        </w:rPr>
        <w:t xml:space="preserve"> </w:t>
      </w:r>
      <w:r w:rsidRPr="006808F7">
        <w:rPr>
          <w:rFonts w:ascii="Arial" w:hAnsi="Arial" w:cs="Arial"/>
          <w:sz w:val="18"/>
          <w:lang w:val="sv-SE"/>
        </w:rPr>
        <w:t>stämman.</w:t>
      </w:r>
    </w:p>
    <w:p w14:paraId="6BDBFA2B" w14:textId="77777777" w:rsidR="00604BE0" w:rsidRPr="006808F7" w:rsidRDefault="004A237A" w:rsidP="00896C66">
      <w:pPr>
        <w:pStyle w:val="Liststycke"/>
        <w:keepLines/>
        <w:widowControl/>
        <w:numPr>
          <w:ilvl w:val="0"/>
          <w:numId w:val="1"/>
        </w:numPr>
        <w:tabs>
          <w:tab w:val="left" w:pos="1450"/>
        </w:tabs>
        <w:rPr>
          <w:rFonts w:ascii="Arial" w:hAnsi="Arial" w:cs="Arial"/>
          <w:sz w:val="18"/>
          <w:lang w:val="sv-SE"/>
        </w:rPr>
      </w:pPr>
      <w:r w:rsidRPr="006808F7">
        <w:rPr>
          <w:rFonts w:ascii="Arial" w:hAnsi="Arial" w:cs="Arial"/>
          <w:sz w:val="18"/>
          <w:lang w:val="sv-SE"/>
        </w:rPr>
        <w:t>Upprättande och godkännande av</w:t>
      </w:r>
      <w:r w:rsidRPr="006808F7">
        <w:rPr>
          <w:rFonts w:ascii="Arial" w:hAnsi="Arial" w:cs="Arial"/>
          <w:spacing w:val="-24"/>
          <w:sz w:val="18"/>
          <w:lang w:val="sv-SE"/>
        </w:rPr>
        <w:t xml:space="preserve"> </w:t>
      </w:r>
      <w:r w:rsidRPr="006808F7">
        <w:rPr>
          <w:rFonts w:ascii="Arial" w:hAnsi="Arial" w:cs="Arial"/>
          <w:sz w:val="18"/>
          <w:lang w:val="sv-SE"/>
        </w:rPr>
        <w:t>röstlängd.</w:t>
      </w:r>
    </w:p>
    <w:p w14:paraId="71194385" w14:textId="77777777" w:rsidR="00604BE0" w:rsidRPr="001D5556" w:rsidRDefault="004A237A" w:rsidP="00896C66">
      <w:pPr>
        <w:pStyle w:val="Liststycke"/>
        <w:keepLines/>
        <w:widowControl/>
        <w:numPr>
          <w:ilvl w:val="0"/>
          <w:numId w:val="1"/>
        </w:numPr>
        <w:tabs>
          <w:tab w:val="left" w:pos="1450"/>
        </w:tabs>
        <w:spacing w:before="34"/>
        <w:rPr>
          <w:rFonts w:ascii="Arial" w:hAnsi="Arial" w:cs="Arial"/>
          <w:sz w:val="18"/>
          <w:lang w:val="sv-SE"/>
        </w:rPr>
      </w:pPr>
      <w:r w:rsidRPr="006808F7">
        <w:rPr>
          <w:rFonts w:ascii="Arial" w:hAnsi="Arial" w:cs="Arial"/>
          <w:sz w:val="18"/>
          <w:lang w:val="sv-SE"/>
        </w:rPr>
        <w:t>Val av minst en</w:t>
      </w:r>
      <w:r w:rsidRPr="006808F7">
        <w:rPr>
          <w:rFonts w:ascii="Arial" w:hAnsi="Arial" w:cs="Arial"/>
          <w:spacing w:val="-13"/>
          <w:sz w:val="18"/>
          <w:lang w:val="sv-SE"/>
        </w:rPr>
        <w:t xml:space="preserve"> </w:t>
      </w:r>
      <w:r w:rsidRPr="006808F7">
        <w:rPr>
          <w:rFonts w:ascii="Arial" w:hAnsi="Arial" w:cs="Arial"/>
          <w:sz w:val="18"/>
          <w:lang w:val="sv-SE"/>
        </w:rPr>
        <w:t>justeringsman.</w:t>
      </w:r>
    </w:p>
    <w:p w14:paraId="714047EA" w14:textId="77777777" w:rsidR="00604BE0" w:rsidRPr="006808F7" w:rsidRDefault="004A237A" w:rsidP="00896C66">
      <w:pPr>
        <w:pStyle w:val="Liststycke"/>
        <w:keepLines/>
        <w:widowControl/>
        <w:numPr>
          <w:ilvl w:val="0"/>
          <w:numId w:val="1"/>
        </w:numPr>
        <w:tabs>
          <w:tab w:val="left" w:pos="1450"/>
        </w:tabs>
        <w:rPr>
          <w:rFonts w:ascii="Arial" w:hAnsi="Arial" w:cs="Arial"/>
          <w:sz w:val="18"/>
        </w:rPr>
      </w:pPr>
      <w:r w:rsidRPr="001D5556">
        <w:rPr>
          <w:rFonts w:ascii="Arial" w:hAnsi="Arial" w:cs="Arial"/>
          <w:sz w:val="18"/>
          <w:lang w:val="sv-SE"/>
        </w:rPr>
        <w:t>Godkännande av</w:t>
      </w:r>
      <w:r w:rsidRPr="001D5556">
        <w:rPr>
          <w:rFonts w:ascii="Arial" w:hAnsi="Arial" w:cs="Arial"/>
          <w:spacing w:val="-15"/>
          <w:sz w:val="18"/>
          <w:lang w:val="sv-SE"/>
        </w:rPr>
        <w:t xml:space="preserve"> </w:t>
      </w:r>
      <w:r w:rsidRPr="001D5556">
        <w:rPr>
          <w:rFonts w:ascii="Arial" w:hAnsi="Arial" w:cs="Arial"/>
          <w:sz w:val="18"/>
          <w:lang w:val="sv-SE"/>
        </w:rPr>
        <w:t>dagordning</w:t>
      </w:r>
      <w:r w:rsidRPr="006808F7">
        <w:rPr>
          <w:rFonts w:ascii="Arial" w:hAnsi="Arial" w:cs="Arial"/>
          <w:sz w:val="18"/>
        </w:rPr>
        <w:t>.</w:t>
      </w:r>
    </w:p>
    <w:p w14:paraId="4A13CCED" w14:textId="77777777" w:rsidR="00604BE0" w:rsidRPr="006808F7" w:rsidRDefault="004A237A" w:rsidP="00896C66">
      <w:pPr>
        <w:pStyle w:val="Liststycke"/>
        <w:keepLines/>
        <w:widowControl/>
        <w:numPr>
          <w:ilvl w:val="0"/>
          <w:numId w:val="1"/>
        </w:numPr>
        <w:tabs>
          <w:tab w:val="left" w:pos="1450"/>
        </w:tabs>
        <w:rPr>
          <w:rFonts w:ascii="Arial" w:hAnsi="Arial" w:cs="Arial"/>
          <w:sz w:val="18"/>
          <w:lang w:val="sv-SE"/>
        </w:rPr>
      </w:pPr>
      <w:r w:rsidRPr="006808F7">
        <w:rPr>
          <w:rFonts w:ascii="Arial" w:hAnsi="Arial" w:cs="Arial"/>
          <w:sz w:val="18"/>
          <w:lang w:val="sv-SE"/>
        </w:rPr>
        <w:t>Prövning av om stämman blivit behörigen</w:t>
      </w:r>
      <w:r w:rsidRPr="006808F7">
        <w:rPr>
          <w:rFonts w:ascii="Arial" w:hAnsi="Arial" w:cs="Arial"/>
          <w:spacing w:val="-24"/>
          <w:sz w:val="18"/>
          <w:lang w:val="sv-SE"/>
        </w:rPr>
        <w:t xml:space="preserve"> </w:t>
      </w:r>
      <w:r w:rsidRPr="006808F7">
        <w:rPr>
          <w:rFonts w:ascii="Arial" w:hAnsi="Arial" w:cs="Arial"/>
          <w:sz w:val="18"/>
          <w:lang w:val="sv-SE"/>
        </w:rPr>
        <w:t>sammankallad.</w:t>
      </w:r>
    </w:p>
    <w:p w14:paraId="74A96FBE" w14:textId="77777777" w:rsidR="00604BE0" w:rsidRPr="006808F7" w:rsidRDefault="004A237A" w:rsidP="00896C66">
      <w:pPr>
        <w:pStyle w:val="Liststycke"/>
        <w:keepLines/>
        <w:widowControl/>
        <w:numPr>
          <w:ilvl w:val="0"/>
          <w:numId w:val="1"/>
        </w:numPr>
        <w:tabs>
          <w:tab w:val="left" w:pos="1450"/>
        </w:tabs>
        <w:spacing w:line="273" w:lineRule="auto"/>
        <w:ind w:right="1301"/>
        <w:rPr>
          <w:rFonts w:ascii="Arial" w:hAnsi="Arial" w:cs="Arial"/>
          <w:sz w:val="18"/>
          <w:lang w:val="sv-SE"/>
        </w:rPr>
      </w:pPr>
      <w:r w:rsidRPr="006808F7">
        <w:rPr>
          <w:rFonts w:ascii="Arial" w:hAnsi="Arial" w:cs="Arial"/>
          <w:sz w:val="18"/>
          <w:lang w:val="sv-SE"/>
        </w:rPr>
        <w:t>Framläggande</w:t>
      </w:r>
      <w:r w:rsidRPr="006808F7">
        <w:rPr>
          <w:rFonts w:ascii="Arial" w:hAnsi="Arial" w:cs="Arial"/>
          <w:spacing w:val="-7"/>
          <w:sz w:val="18"/>
          <w:lang w:val="sv-SE"/>
        </w:rPr>
        <w:t xml:space="preserve"> </w:t>
      </w:r>
      <w:r w:rsidRPr="006808F7">
        <w:rPr>
          <w:rFonts w:ascii="Arial" w:hAnsi="Arial" w:cs="Arial"/>
          <w:sz w:val="18"/>
          <w:lang w:val="sv-SE"/>
        </w:rPr>
        <w:t>av</w:t>
      </w:r>
      <w:r w:rsidRPr="006808F7">
        <w:rPr>
          <w:rFonts w:ascii="Arial" w:hAnsi="Arial" w:cs="Arial"/>
          <w:spacing w:val="-8"/>
          <w:sz w:val="18"/>
          <w:lang w:val="sv-SE"/>
        </w:rPr>
        <w:t xml:space="preserve"> </w:t>
      </w:r>
      <w:r w:rsidRPr="006808F7">
        <w:rPr>
          <w:rFonts w:ascii="Arial" w:hAnsi="Arial" w:cs="Arial"/>
          <w:sz w:val="18"/>
          <w:lang w:val="sv-SE"/>
        </w:rPr>
        <w:t>årsredovisning</w:t>
      </w:r>
      <w:r w:rsidRPr="006808F7">
        <w:rPr>
          <w:rFonts w:ascii="Arial" w:hAnsi="Arial" w:cs="Arial"/>
          <w:spacing w:val="-6"/>
          <w:sz w:val="18"/>
          <w:lang w:val="sv-SE"/>
        </w:rPr>
        <w:t xml:space="preserve"> </w:t>
      </w:r>
      <w:r w:rsidRPr="006808F7">
        <w:rPr>
          <w:rFonts w:ascii="Arial" w:hAnsi="Arial" w:cs="Arial"/>
          <w:sz w:val="18"/>
          <w:lang w:val="sv-SE"/>
        </w:rPr>
        <w:t>och</w:t>
      </w:r>
      <w:r w:rsidRPr="006808F7">
        <w:rPr>
          <w:rFonts w:ascii="Arial" w:hAnsi="Arial" w:cs="Arial"/>
          <w:spacing w:val="-6"/>
          <w:sz w:val="18"/>
          <w:lang w:val="sv-SE"/>
        </w:rPr>
        <w:t xml:space="preserve"> </w:t>
      </w:r>
      <w:r w:rsidRPr="006808F7">
        <w:rPr>
          <w:rFonts w:ascii="Arial" w:hAnsi="Arial" w:cs="Arial"/>
          <w:sz w:val="18"/>
          <w:lang w:val="sv-SE"/>
        </w:rPr>
        <w:t>revisionsberättelse</w:t>
      </w:r>
      <w:r w:rsidRPr="006808F7">
        <w:rPr>
          <w:rFonts w:ascii="Arial" w:hAnsi="Arial" w:cs="Arial"/>
          <w:spacing w:val="-7"/>
          <w:sz w:val="18"/>
          <w:lang w:val="sv-SE"/>
        </w:rPr>
        <w:t xml:space="preserve"> </w:t>
      </w:r>
      <w:r w:rsidRPr="006808F7">
        <w:rPr>
          <w:rFonts w:ascii="Arial" w:hAnsi="Arial" w:cs="Arial"/>
          <w:sz w:val="18"/>
          <w:lang w:val="sv-SE"/>
        </w:rPr>
        <w:t>samt</w:t>
      </w:r>
      <w:r w:rsidRPr="006808F7">
        <w:rPr>
          <w:rFonts w:ascii="Arial" w:hAnsi="Arial" w:cs="Arial"/>
          <w:spacing w:val="-7"/>
          <w:sz w:val="18"/>
          <w:lang w:val="sv-SE"/>
        </w:rPr>
        <w:t xml:space="preserve"> </w:t>
      </w:r>
      <w:r w:rsidRPr="006808F7">
        <w:rPr>
          <w:rFonts w:ascii="Arial" w:hAnsi="Arial" w:cs="Arial"/>
          <w:sz w:val="18"/>
          <w:lang w:val="sv-SE"/>
        </w:rPr>
        <w:t>koncernredovisning</w:t>
      </w:r>
      <w:r w:rsidRPr="006808F7">
        <w:rPr>
          <w:rFonts w:ascii="Arial" w:hAnsi="Arial" w:cs="Arial"/>
          <w:spacing w:val="-6"/>
          <w:sz w:val="18"/>
          <w:lang w:val="sv-SE"/>
        </w:rPr>
        <w:t xml:space="preserve"> </w:t>
      </w:r>
      <w:r w:rsidRPr="006808F7">
        <w:rPr>
          <w:rFonts w:ascii="Arial" w:hAnsi="Arial" w:cs="Arial"/>
          <w:sz w:val="18"/>
          <w:lang w:val="sv-SE"/>
        </w:rPr>
        <w:t>och koncernrevisionsberättelse.</w:t>
      </w:r>
    </w:p>
    <w:p w14:paraId="2330CF73" w14:textId="77777777" w:rsidR="00604BE0" w:rsidRPr="006808F7" w:rsidRDefault="004A237A" w:rsidP="00896C66">
      <w:pPr>
        <w:pStyle w:val="Liststycke"/>
        <w:keepLines/>
        <w:widowControl/>
        <w:numPr>
          <w:ilvl w:val="0"/>
          <w:numId w:val="1"/>
        </w:numPr>
        <w:tabs>
          <w:tab w:val="left" w:pos="1450"/>
        </w:tabs>
        <w:spacing w:before="3" w:line="278" w:lineRule="auto"/>
        <w:ind w:right="927"/>
        <w:rPr>
          <w:rFonts w:ascii="Arial" w:hAnsi="Arial" w:cs="Arial"/>
          <w:sz w:val="18"/>
          <w:lang w:val="sv-SE"/>
        </w:rPr>
      </w:pPr>
      <w:r w:rsidRPr="006808F7">
        <w:rPr>
          <w:rFonts w:ascii="Arial" w:hAnsi="Arial" w:cs="Arial"/>
          <w:sz w:val="18"/>
          <w:lang w:val="sv-SE"/>
        </w:rPr>
        <w:t>Beslut om fastställande av resultaträkningen och balansräk</w:t>
      </w:r>
      <w:r w:rsidR="0023369C">
        <w:rPr>
          <w:rFonts w:ascii="Arial" w:hAnsi="Arial" w:cs="Arial"/>
          <w:sz w:val="18"/>
          <w:lang w:val="sv-SE"/>
        </w:rPr>
        <w:t>ningen samt koncernresultaträk</w:t>
      </w:r>
      <w:r w:rsidRPr="006808F7">
        <w:rPr>
          <w:rFonts w:ascii="Arial" w:hAnsi="Arial" w:cs="Arial"/>
          <w:sz w:val="18"/>
          <w:lang w:val="sv-SE"/>
        </w:rPr>
        <w:t>ningen och</w:t>
      </w:r>
      <w:r w:rsidRPr="006808F7">
        <w:rPr>
          <w:rFonts w:ascii="Arial" w:hAnsi="Arial" w:cs="Arial"/>
          <w:spacing w:val="-16"/>
          <w:sz w:val="18"/>
          <w:lang w:val="sv-SE"/>
        </w:rPr>
        <w:t xml:space="preserve"> </w:t>
      </w:r>
      <w:r w:rsidRPr="006808F7">
        <w:rPr>
          <w:rFonts w:ascii="Arial" w:hAnsi="Arial" w:cs="Arial"/>
          <w:sz w:val="18"/>
          <w:lang w:val="sv-SE"/>
        </w:rPr>
        <w:t>koncernbalansräkningen.</w:t>
      </w:r>
    </w:p>
    <w:p w14:paraId="22933955" w14:textId="77777777" w:rsidR="00604BE0" w:rsidRPr="006808F7" w:rsidRDefault="004A237A" w:rsidP="00896C66">
      <w:pPr>
        <w:pStyle w:val="Liststycke"/>
        <w:keepLines/>
        <w:widowControl/>
        <w:numPr>
          <w:ilvl w:val="0"/>
          <w:numId w:val="1"/>
        </w:numPr>
        <w:tabs>
          <w:tab w:val="left" w:pos="1450"/>
        </w:tabs>
        <w:spacing w:before="0" w:line="235" w:lineRule="exact"/>
        <w:rPr>
          <w:rFonts w:ascii="Arial" w:hAnsi="Arial" w:cs="Arial"/>
          <w:sz w:val="18"/>
          <w:lang w:val="sv-SE"/>
        </w:rPr>
      </w:pPr>
      <w:r w:rsidRPr="006808F7">
        <w:rPr>
          <w:rFonts w:ascii="Arial" w:hAnsi="Arial" w:cs="Arial"/>
          <w:sz w:val="18"/>
          <w:lang w:val="sv-SE"/>
        </w:rPr>
        <w:t>Beslut</w:t>
      </w:r>
      <w:r w:rsidRPr="006808F7">
        <w:rPr>
          <w:rFonts w:ascii="Arial" w:hAnsi="Arial" w:cs="Arial"/>
          <w:spacing w:val="-5"/>
          <w:sz w:val="18"/>
          <w:lang w:val="sv-SE"/>
        </w:rPr>
        <w:t xml:space="preserve"> </w:t>
      </w:r>
      <w:r w:rsidRPr="006808F7">
        <w:rPr>
          <w:rFonts w:ascii="Arial" w:hAnsi="Arial" w:cs="Arial"/>
          <w:sz w:val="18"/>
          <w:lang w:val="sv-SE"/>
        </w:rPr>
        <w:t>om</w:t>
      </w:r>
      <w:r w:rsidRPr="006808F7">
        <w:rPr>
          <w:rFonts w:ascii="Arial" w:hAnsi="Arial" w:cs="Arial"/>
          <w:spacing w:val="-5"/>
          <w:sz w:val="18"/>
          <w:lang w:val="sv-SE"/>
        </w:rPr>
        <w:t xml:space="preserve"> </w:t>
      </w:r>
      <w:r w:rsidRPr="006808F7">
        <w:rPr>
          <w:rFonts w:ascii="Arial" w:hAnsi="Arial" w:cs="Arial"/>
          <w:sz w:val="18"/>
          <w:lang w:val="sv-SE"/>
        </w:rPr>
        <w:t>disposition</w:t>
      </w:r>
      <w:r w:rsidRPr="006808F7">
        <w:rPr>
          <w:rFonts w:ascii="Arial" w:hAnsi="Arial" w:cs="Arial"/>
          <w:spacing w:val="-5"/>
          <w:sz w:val="18"/>
          <w:lang w:val="sv-SE"/>
        </w:rPr>
        <w:t xml:space="preserve"> </w:t>
      </w:r>
      <w:r w:rsidRPr="006808F7">
        <w:rPr>
          <w:rFonts w:ascii="Arial" w:hAnsi="Arial" w:cs="Arial"/>
          <w:sz w:val="18"/>
          <w:lang w:val="sv-SE"/>
        </w:rPr>
        <w:t>av</w:t>
      </w:r>
      <w:r w:rsidRPr="006808F7">
        <w:rPr>
          <w:rFonts w:ascii="Arial" w:hAnsi="Arial" w:cs="Arial"/>
          <w:spacing w:val="-6"/>
          <w:sz w:val="18"/>
          <w:lang w:val="sv-SE"/>
        </w:rPr>
        <w:t xml:space="preserve"> </w:t>
      </w:r>
      <w:r w:rsidRPr="006808F7">
        <w:rPr>
          <w:rFonts w:ascii="Arial" w:hAnsi="Arial" w:cs="Arial"/>
          <w:sz w:val="18"/>
          <w:lang w:val="sv-SE"/>
        </w:rPr>
        <w:t>bolagets</w:t>
      </w:r>
      <w:r w:rsidRPr="006808F7">
        <w:rPr>
          <w:rFonts w:ascii="Arial" w:hAnsi="Arial" w:cs="Arial"/>
          <w:spacing w:val="-5"/>
          <w:sz w:val="18"/>
          <w:lang w:val="sv-SE"/>
        </w:rPr>
        <w:t xml:space="preserve"> </w:t>
      </w:r>
      <w:r w:rsidRPr="006808F7">
        <w:rPr>
          <w:rFonts w:ascii="Arial" w:hAnsi="Arial" w:cs="Arial"/>
          <w:sz w:val="18"/>
          <w:lang w:val="sv-SE"/>
        </w:rPr>
        <w:t>resultat</w:t>
      </w:r>
      <w:r w:rsidRPr="006808F7">
        <w:rPr>
          <w:rFonts w:ascii="Arial" w:hAnsi="Arial" w:cs="Arial"/>
          <w:spacing w:val="-5"/>
          <w:sz w:val="18"/>
          <w:lang w:val="sv-SE"/>
        </w:rPr>
        <w:t xml:space="preserve"> </w:t>
      </w:r>
      <w:r w:rsidRPr="006808F7">
        <w:rPr>
          <w:rFonts w:ascii="Arial" w:hAnsi="Arial" w:cs="Arial"/>
          <w:sz w:val="18"/>
          <w:lang w:val="sv-SE"/>
        </w:rPr>
        <w:t>enligt</w:t>
      </w:r>
      <w:r w:rsidRPr="006808F7">
        <w:rPr>
          <w:rFonts w:ascii="Arial" w:hAnsi="Arial" w:cs="Arial"/>
          <w:spacing w:val="-4"/>
          <w:sz w:val="18"/>
          <w:lang w:val="sv-SE"/>
        </w:rPr>
        <w:t xml:space="preserve"> </w:t>
      </w:r>
      <w:r w:rsidRPr="006808F7">
        <w:rPr>
          <w:rFonts w:ascii="Arial" w:hAnsi="Arial" w:cs="Arial"/>
          <w:sz w:val="18"/>
          <w:lang w:val="sv-SE"/>
        </w:rPr>
        <w:t>den</w:t>
      </w:r>
      <w:r w:rsidRPr="006808F7">
        <w:rPr>
          <w:rFonts w:ascii="Arial" w:hAnsi="Arial" w:cs="Arial"/>
          <w:spacing w:val="-5"/>
          <w:sz w:val="18"/>
          <w:lang w:val="sv-SE"/>
        </w:rPr>
        <w:t xml:space="preserve"> </w:t>
      </w:r>
      <w:r w:rsidRPr="006808F7">
        <w:rPr>
          <w:rFonts w:ascii="Arial" w:hAnsi="Arial" w:cs="Arial"/>
          <w:sz w:val="18"/>
          <w:lang w:val="sv-SE"/>
        </w:rPr>
        <w:t>fastställda</w:t>
      </w:r>
      <w:r w:rsidRPr="006808F7">
        <w:rPr>
          <w:rFonts w:ascii="Arial" w:hAnsi="Arial" w:cs="Arial"/>
          <w:spacing w:val="-4"/>
          <w:sz w:val="18"/>
          <w:lang w:val="sv-SE"/>
        </w:rPr>
        <w:t xml:space="preserve"> </w:t>
      </w:r>
      <w:r w:rsidRPr="006808F7">
        <w:rPr>
          <w:rFonts w:ascii="Arial" w:hAnsi="Arial" w:cs="Arial"/>
          <w:sz w:val="18"/>
          <w:lang w:val="sv-SE"/>
        </w:rPr>
        <w:t>balansräkningen.</w:t>
      </w:r>
    </w:p>
    <w:p w14:paraId="050B4175" w14:textId="77777777" w:rsidR="00604BE0" w:rsidRPr="006808F7" w:rsidRDefault="004A237A" w:rsidP="00896C66">
      <w:pPr>
        <w:pStyle w:val="Liststycke"/>
        <w:keepLines/>
        <w:widowControl/>
        <w:numPr>
          <w:ilvl w:val="0"/>
          <w:numId w:val="1"/>
        </w:numPr>
        <w:tabs>
          <w:tab w:val="left" w:pos="1450"/>
        </w:tabs>
        <w:rPr>
          <w:rFonts w:ascii="Arial" w:hAnsi="Arial" w:cs="Arial"/>
          <w:sz w:val="18"/>
          <w:lang w:val="sv-SE"/>
        </w:rPr>
      </w:pPr>
      <w:r w:rsidRPr="006808F7">
        <w:rPr>
          <w:rFonts w:ascii="Arial" w:hAnsi="Arial" w:cs="Arial"/>
          <w:sz w:val="18"/>
          <w:lang w:val="sv-SE"/>
        </w:rPr>
        <w:t>Beslut</w:t>
      </w:r>
      <w:r w:rsidRPr="006808F7">
        <w:rPr>
          <w:rFonts w:ascii="Arial" w:hAnsi="Arial" w:cs="Arial"/>
          <w:spacing w:val="-5"/>
          <w:sz w:val="18"/>
          <w:lang w:val="sv-SE"/>
        </w:rPr>
        <w:t xml:space="preserve"> </w:t>
      </w:r>
      <w:r w:rsidRPr="006808F7">
        <w:rPr>
          <w:rFonts w:ascii="Arial" w:hAnsi="Arial" w:cs="Arial"/>
          <w:sz w:val="18"/>
          <w:lang w:val="sv-SE"/>
        </w:rPr>
        <w:t>i</w:t>
      </w:r>
      <w:r w:rsidRPr="006808F7">
        <w:rPr>
          <w:rFonts w:ascii="Arial" w:hAnsi="Arial" w:cs="Arial"/>
          <w:spacing w:val="-4"/>
          <w:sz w:val="18"/>
          <w:lang w:val="sv-SE"/>
        </w:rPr>
        <w:t xml:space="preserve"> </w:t>
      </w:r>
      <w:r w:rsidRPr="006808F7">
        <w:rPr>
          <w:rFonts w:ascii="Arial" w:hAnsi="Arial" w:cs="Arial"/>
          <w:sz w:val="18"/>
          <w:lang w:val="sv-SE"/>
        </w:rPr>
        <w:t>fråga</w:t>
      </w:r>
      <w:r w:rsidRPr="006808F7">
        <w:rPr>
          <w:rFonts w:ascii="Arial" w:hAnsi="Arial" w:cs="Arial"/>
          <w:spacing w:val="-4"/>
          <w:sz w:val="18"/>
          <w:lang w:val="sv-SE"/>
        </w:rPr>
        <w:t xml:space="preserve"> </w:t>
      </w:r>
      <w:r w:rsidRPr="006808F7">
        <w:rPr>
          <w:rFonts w:ascii="Arial" w:hAnsi="Arial" w:cs="Arial"/>
          <w:sz w:val="18"/>
          <w:lang w:val="sv-SE"/>
        </w:rPr>
        <w:t>om</w:t>
      </w:r>
      <w:r w:rsidRPr="006808F7">
        <w:rPr>
          <w:rFonts w:ascii="Arial" w:hAnsi="Arial" w:cs="Arial"/>
          <w:spacing w:val="-7"/>
          <w:sz w:val="18"/>
          <w:lang w:val="sv-SE"/>
        </w:rPr>
        <w:t xml:space="preserve"> </w:t>
      </w:r>
      <w:r w:rsidRPr="006808F7">
        <w:rPr>
          <w:rFonts w:ascii="Arial" w:hAnsi="Arial" w:cs="Arial"/>
          <w:sz w:val="18"/>
          <w:lang w:val="sv-SE"/>
        </w:rPr>
        <w:t>ansvarsfrihet</w:t>
      </w:r>
      <w:r w:rsidRPr="006808F7">
        <w:rPr>
          <w:rFonts w:ascii="Arial" w:hAnsi="Arial" w:cs="Arial"/>
          <w:spacing w:val="-4"/>
          <w:sz w:val="18"/>
          <w:lang w:val="sv-SE"/>
        </w:rPr>
        <w:t xml:space="preserve"> </w:t>
      </w:r>
      <w:r w:rsidRPr="006808F7">
        <w:rPr>
          <w:rFonts w:ascii="Arial" w:hAnsi="Arial" w:cs="Arial"/>
          <w:sz w:val="18"/>
          <w:lang w:val="sv-SE"/>
        </w:rPr>
        <w:t>åt</w:t>
      </w:r>
      <w:r w:rsidRPr="006808F7">
        <w:rPr>
          <w:rFonts w:ascii="Arial" w:hAnsi="Arial" w:cs="Arial"/>
          <w:spacing w:val="-4"/>
          <w:sz w:val="18"/>
          <w:lang w:val="sv-SE"/>
        </w:rPr>
        <w:t xml:space="preserve"> </w:t>
      </w:r>
      <w:r w:rsidRPr="006808F7">
        <w:rPr>
          <w:rFonts w:ascii="Arial" w:hAnsi="Arial" w:cs="Arial"/>
          <w:sz w:val="18"/>
          <w:lang w:val="sv-SE"/>
        </w:rPr>
        <w:t>styrelseledamöterna</w:t>
      </w:r>
      <w:r w:rsidRPr="006808F7">
        <w:rPr>
          <w:rFonts w:ascii="Arial" w:hAnsi="Arial" w:cs="Arial"/>
          <w:spacing w:val="-6"/>
          <w:sz w:val="18"/>
          <w:lang w:val="sv-SE"/>
        </w:rPr>
        <w:t xml:space="preserve"> </w:t>
      </w:r>
      <w:r w:rsidRPr="006808F7">
        <w:rPr>
          <w:rFonts w:ascii="Arial" w:hAnsi="Arial" w:cs="Arial"/>
          <w:sz w:val="18"/>
          <w:lang w:val="sv-SE"/>
        </w:rPr>
        <w:t>och</w:t>
      </w:r>
      <w:r w:rsidRPr="006808F7">
        <w:rPr>
          <w:rFonts w:ascii="Arial" w:hAnsi="Arial" w:cs="Arial"/>
          <w:spacing w:val="-5"/>
          <w:sz w:val="18"/>
          <w:lang w:val="sv-SE"/>
        </w:rPr>
        <w:t xml:space="preserve"> </w:t>
      </w:r>
      <w:r w:rsidRPr="006808F7">
        <w:rPr>
          <w:rFonts w:ascii="Arial" w:hAnsi="Arial" w:cs="Arial"/>
          <w:sz w:val="18"/>
          <w:lang w:val="sv-SE"/>
        </w:rPr>
        <w:t>verkställande</w:t>
      </w:r>
      <w:r w:rsidRPr="006808F7">
        <w:rPr>
          <w:rFonts w:ascii="Arial" w:hAnsi="Arial" w:cs="Arial"/>
          <w:spacing w:val="-6"/>
          <w:sz w:val="18"/>
          <w:lang w:val="sv-SE"/>
        </w:rPr>
        <w:t xml:space="preserve"> </w:t>
      </w:r>
      <w:r w:rsidRPr="006808F7">
        <w:rPr>
          <w:rFonts w:ascii="Arial" w:hAnsi="Arial" w:cs="Arial"/>
          <w:sz w:val="18"/>
          <w:lang w:val="sv-SE"/>
        </w:rPr>
        <w:t>direktören.</w:t>
      </w:r>
    </w:p>
    <w:p w14:paraId="1BDAD53C" w14:textId="77777777" w:rsidR="00604BE0" w:rsidRPr="006808F7" w:rsidRDefault="004A237A" w:rsidP="00896C66">
      <w:pPr>
        <w:pStyle w:val="Liststycke"/>
        <w:keepLines/>
        <w:widowControl/>
        <w:numPr>
          <w:ilvl w:val="0"/>
          <w:numId w:val="1"/>
        </w:numPr>
        <w:tabs>
          <w:tab w:val="left" w:pos="1450"/>
        </w:tabs>
        <w:rPr>
          <w:rFonts w:ascii="Arial" w:hAnsi="Arial" w:cs="Arial"/>
          <w:sz w:val="18"/>
          <w:lang w:val="sv-SE"/>
        </w:rPr>
      </w:pPr>
      <w:r w:rsidRPr="006808F7">
        <w:rPr>
          <w:rFonts w:ascii="Arial" w:hAnsi="Arial" w:cs="Arial"/>
          <w:sz w:val="18"/>
          <w:lang w:val="sv-SE"/>
        </w:rPr>
        <w:t>Val av styrelseledamöter och</w:t>
      </w:r>
      <w:r w:rsidRPr="006808F7">
        <w:rPr>
          <w:rFonts w:ascii="Arial" w:hAnsi="Arial" w:cs="Arial"/>
          <w:spacing w:val="-28"/>
          <w:sz w:val="18"/>
          <w:lang w:val="sv-SE"/>
        </w:rPr>
        <w:t xml:space="preserve"> </w:t>
      </w:r>
      <w:r w:rsidRPr="006808F7">
        <w:rPr>
          <w:rFonts w:ascii="Arial" w:hAnsi="Arial" w:cs="Arial"/>
          <w:sz w:val="18"/>
          <w:lang w:val="sv-SE"/>
        </w:rPr>
        <w:t>styrelseordförande.</w:t>
      </w:r>
    </w:p>
    <w:p w14:paraId="35332D53" w14:textId="77777777" w:rsidR="00604BE0" w:rsidRPr="006808F7" w:rsidRDefault="004A237A" w:rsidP="00896C66">
      <w:pPr>
        <w:pStyle w:val="Liststycke"/>
        <w:keepLines/>
        <w:widowControl/>
        <w:numPr>
          <w:ilvl w:val="0"/>
          <w:numId w:val="1"/>
        </w:numPr>
        <w:tabs>
          <w:tab w:val="left" w:pos="1450"/>
        </w:tabs>
        <w:rPr>
          <w:rFonts w:ascii="Arial" w:hAnsi="Arial" w:cs="Arial"/>
          <w:sz w:val="18"/>
        </w:rPr>
      </w:pPr>
      <w:r w:rsidRPr="006808F7">
        <w:rPr>
          <w:rFonts w:ascii="Arial" w:hAnsi="Arial" w:cs="Arial"/>
          <w:sz w:val="18"/>
        </w:rPr>
        <w:t>Val</w:t>
      </w:r>
      <w:r w:rsidRPr="001D5556">
        <w:rPr>
          <w:rFonts w:ascii="Arial" w:hAnsi="Arial" w:cs="Arial"/>
          <w:sz w:val="18"/>
          <w:lang w:val="sv-SE"/>
        </w:rPr>
        <w:t xml:space="preserve"> av</w:t>
      </w:r>
      <w:r w:rsidRPr="001D5556">
        <w:rPr>
          <w:rFonts w:ascii="Arial" w:hAnsi="Arial" w:cs="Arial"/>
          <w:spacing w:val="-6"/>
          <w:sz w:val="18"/>
          <w:lang w:val="sv-SE"/>
        </w:rPr>
        <w:t xml:space="preserve"> </w:t>
      </w:r>
      <w:r w:rsidRPr="001D5556">
        <w:rPr>
          <w:rFonts w:ascii="Arial" w:hAnsi="Arial" w:cs="Arial"/>
          <w:sz w:val="18"/>
          <w:lang w:val="sv-SE"/>
        </w:rPr>
        <w:t>revisor</w:t>
      </w:r>
      <w:r w:rsidRPr="006808F7">
        <w:rPr>
          <w:rFonts w:ascii="Arial" w:hAnsi="Arial" w:cs="Arial"/>
          <w:sz w:val="18"/>
        </w:rPr>
        <w:t>.</w:t>
      </w:r>
    </w:p>
    <w:p w14:paraId="5511574C" w14:textId="1520F429" w:rsidR="008C6DC8" w:rsidRDefault="004A237A" w:rsidP="00174C20">
      <w:pPr>
        <w:pStyle w:val="Liststycke"/>
        <w:keepLines/>
        <w:widowControl/>
        <w:numPr>
          <w:ilvl w:val="0"/>
          <w:numId w:val="1"/>
        </w:numPr>
        <w:tabs>
          <w:tab w:val="left" w:pos="1450"/>
        </w:tabs>
        <w:spacing w:before="34"/>
        <w:rPr>
          <w:rFonts w:ascii="Arial" w:hAnsi="Arial" w:cs="Arial"/>
          <w:sz w:val="18"/>
          <w:lang w:val="sv-SE"/>
        </w:rPr>
      </w:pPr>
      <w:r w:rsidRPr="006808F7">
        <w:rPr>
          <w:rFonts w:ascii="Arial" w:hAnsi="Arial" w:cs="Arial"/>
          <w:sz w:val="18"/>
          <w:lang w:val="sv-SE"/>
        </w:rPr>
        <w:t>Beslut om arvoden åt styrelsen och</w:t>
      </w:r>
      <w:r w:rsidRPr="006808F7">
        <w:rPr>
          <w:rFonts w:ascii="Arial" w:hAnsi="Arial" w:cs="Arial"/>
          <w:spacing w:val="-26"/>
          <w:sz w:val="18"/>
          <w:lang w:val="sv-SE"/>
        </w:rPr>
        <w:t xml:space="preserve"> </w:t>
      </w:r>
      <w:r w:rsidRPr="006808F7">
        <w:rPr>
          <w:rFonts w:ascii="Arial" w:hAnsi="Arial" w:cs="Arial"/>
          <w:sz w:val="18"/>
          <w:lang w:val="sv-SE"/>
        </w:rPr>
        <w:t>revisorerna.</w:t>
      </w:r>
    </w:p>
    <w:p w14:paraId="42F5C859" w14:textId="2EC31FCB" w:rsidR="00F63C7E" w:rsidRPr="00174C20" w:rsidRDefault="00F63C7E" w:rsidP="00174C20">
      <w:pPr>
        <w:pStyle w:val="Liststycke"/>
        <w:keepLines/>
        <w:widowControl/>
        <w:numPr>
          <w:ilvl w:val="0"/>
          <w:numId w:val="1"/>
        </w:numPr>
        <w:tabs>
          <w:tab w:val="left" w:pos="1450"/>
        </w:tabs>
        <w:spacing w:before="34"/>
        <w:rPr>
          <w:rFonts w:ascii="Arial" w:hAnsi="Arial" w:cs="Arial"/>
          <w:sz w:val="18"/>
          <w:lang w:val="sv-SE"/>
        </w:rPr>
      </w:pPr>
      <w:r>
        <w:rPr>
          <w:rFonts w:ascii="Arial" w:hAnsi="Arial" w:cs="Arial"/>
          <w:sz w:val="18"/>
          <w:lang w:val="sv-SE"/>
        </w:rPr>
        <w:t xml:space="preserve">Beslut om bemyndigande för styrelsen att öka aktiekapitalet. </w:t>
      </w:r>
    </w:p>
    <w:p w14:paraId="44C2602B" w14:textId="77777777" w:rsidR="00604BE0" w:rsidRPr="006808F7" w:rsidRDefault="004A237A" w:rsidP="00896C66">
      <w:pPr>
        <w:pStyle w:val="Liststycke"/>
        <w:keepLines/>
        <w:widowControl/>
        <w:numPr>
          <w:ilvl w:val="0"/>
          <w:numId w:val="1"/>
        </w:numPr>
        <w:tabs>
          <w:tab w:val="left" w:pos="1450"/>
        </w:tabs>
        <w:spacing w:before="39"/>
        <w:rPr>
          <w:rFonts w:ascii="Arial" w:hAnsi="Arial" w:cs="Arial"/>
          <w:sz w:val="18"/>
        </w:rPr>
      </w:pPr>
      <w:r w:rsidRPr="001D5556">
        <w:rPr>
          <w:rFonts w:ascii="Arial" w:hAnsi="Arial" w:cs="Arial"/>
          <w:sz w:val="18"/>
          <w:lang w:val="sv-SE"/>
        </w:rPr>
        <w:t>Stämmans</w:t>
      </w:r>
      <w:r w:rsidRPr="001D5556">
        <w:rPr>
          <w:rFonts w:ascii="Arial" w:hAnsi="Arial" w:cs="Arial"/>
          <w:spacing w:val="-8"/>
          <w:sz w:val="18"/>
          <w:lang w:val="sv-SE"/>
        </w:rPr>
        <w:t xml:space="preserve"> </w:t>
      </w:r>
      <w:r w:rsidRPr="001D5556">
        <w:rPr>
          <w:rFonts w:ascii="Arial" w:hAnsi="Arial" w:cs="Arial"/>
          <w:sz w:val="18"/>
          <w:lang w:val="sv-SE"/>
        </w:rPr>
        <w:t>avslutande</w:t>
      </w:r>
      <w:r w:rsidRPr="006808F7">
        <w:rPr>
          <w:rFonts w:ascii="Arial" w:hAnsi="Arial" w:cs="Arial"/>
          <w:sz w:val="18"/>
        </w:rPr>
        <w:t>.</w:t>
      </w:r>
    </w:p>
    <w:p w14:paraId="6FF0180D" w14:textId="77777777" w:rsidR="00604BE0" w:rsidRPr="006808F7" w:rsidRDefault="00604BE0" w:rsidP="00896C66">
      <w:pPr>
        <w:keepLines/>
        <w:widowControl/>
        <w:rPr>
          <w:rFonts w:ascii="Arial" w:hAnsi="Arial" w:cs="Arial"/>
          <w:sz w:val="18"/>
        </w:rPr>
        <w:sectPr w:rsidR="00604BE0" w:rsidRPr="006808F7" w:rsidSect="000A735D">
          <w:headerReference w:type="default" r:id="rId8"/>
          <w:footerReference w:type="default" r:id="rId9"/>
          <w:type w:val="continuous"/>
          <w:pgSz w:w="11910" w:h="16840"/>
          <w:pgMar w:top="1940" w:right="840" w:bottom="2120" w:left="1680" w:header="636" w:footer="567" w:gutter="0"/>
          <w:cols w:space="720"/>
          <w:docGrid w:linePitch="299"/>
        </w:sectPr>
      </w:pPr>
    </w:p>
    <w:p w14:paraId="1830C95B" w14:textId="77777777" w:rsidR="00604BE0" w:rsidRPr="006808F7" w:rsidRDefault="00604BE0" w:rsidP="00896C66">
      <w:pPr>
        <w:pStyle w:val="Brdtext"/>
        <w:keepLines/>
        <w:widowControl/>
        <w:spacing w:before="6"/>
        <w:rPr>
          <w:rFonts w:cs="Arial"/>
          <w:sz w:val="15"/>
        </w:rPr>
      </w:pPr>
    </w:p>
    <w:p w14:paraId="22A978AF" w14:textId="77777777" w:rsidR="00604BE0" w:rsidRPr="00D41A04" w:rsidRDefault="004A237A" w:rsidP="00896C66">
      <w:pPr>
        <w:pStyle w:val="Rubrik1"/>
        <w:keepLines/>
        <w:widowControl/>
        <w:spacing w:before="0"/>
        <w:ind w:right="1204"/>
        <w:rPr>
          <w:rFonts w:ascii="Arial" w:hAnsi="Arial" w:cs="Arial"/>
          <w:b/>
          <w:lang w:val="sv-SE"/>
        </w:rPr>
      </w:pPr>
      <w:r w:rsidRPr="00D41A04">
        <w:rPr>
          <w:rFonts w:ascii="Arial" w:hAnsi="Arial" w:cs="Arial"/>
          <w:b/>
          <w:lang w:val="sv-SE"/>
        </w:rPr>
        <w:t>Förslag till beslut</w:t>
      </w:r>
    </w:p>
    <w:p w14:paraId="5A879622" w14:textId="77777777" w:rsidR="00604BE0" w:rsidRPr="009E741C" w:rsidRDefault="00604BE0" w:rsidP="00896C66">
      <w:pPr>
        <w:pStyle w:val="Brdtext"/>
        <w:keepLines/>
        <w:widowControl/>
        <w:spacing w:before="8"/>
        <w:rPr>
          <w:rFonts w:cs="Arial"/>
          <w:sz w:val="13"/>
          <w:lang w:val="sv-SE"/>
        </w:rPr>
      </w:pPr>
    </w:p>
    <w:p w14:paraId="2D71A8A6" w14:textId="04B901AC" w:rsidR="00671273" w:rsidRPr="00F04492" w:rsidRDefault="00671273" w:rsidP="00896C66">
      <w:pPr>
        <w:pStyle w:val="Rubrik2"/>
        <w:keepLines/>
        <w:widowControl/>
        <w:rPr>
          <w:rFonts w:ascii="Arial" w:hAnsi="Arial" w:cs="Arial"/>
          <w:b/>
          <w:bCs/>
          <w:lang w:val="sv-SE"/>
        </w:rPr>
      </w:pPr>
      <w:r w:rsidRPr="00F04492">
        <w:rPr>
          <w:rFonts w:ascii="Arial" w:hAnsi="Arial" w:cs="Arial"/>
          <w:b/>
          <w:bCs/>
          <w:w w:val="95"/>
          <w:lang w:val="sv-SE"/>
        </w:rPr>
        <w:t>Val av ordförande vid stämman (punkt 2)</w:t>
      </w:r>
    </w:p>
    <w:p w14:paraId="7C5FA7EA" w14:textId="77777777" w:rsidR="00671273" w:rsidRPr="006808F7" w:rsidRDefault="00671273" w:rsidP="00896C66">
      <w:pPr>
        <w:pStyle w:val="Brdtext"/>
        <w:keepLines/>
        <w:widowControl/>
        <w:spacing w:before="1"/>
        <w:rPr>
          <w:rFonts w:cs="Arial"/>
          <w:i/>
          <w:sz w:val="14"/>
          <w:lang w:val="sv-SE"/>
        </w:rPr>
      </w:pPr>
    </w:p>
    <w:p w14:paraId="7CB9C460" w14:textId="57452CD2" w:rsidR="00671273" w:rsidRPr="006808F7" w:rsidRDefault="004E60C8" w:rsidP="00896C66">
      <w:pPr>
        <w:pStyle w:val="Brdtext"/>
        <w:keepLines/>
        <w:widowControl/>
        <w:ind w:left="730" w:right="1204"/>
        <w:rPr>
          <w:rFonts w:cs="Arial"/>
          <w:lang w:val="sv-SE"/>
        </w:rPr>
      </w:pPr>
      <w:r>
        <w:rPr>
          <w:rFonts w:cs="Arial"/>
          <w:lang w:val="sv-SE"/>
        </w:rPr>
        <w:t>Styrelsen</w:t>
      </w:r>
      <w:r w:rsidR="00671273">
        <w:rPr>
          <w:rFonts w:cs="Arial"/>
          <w:lang w:val="sv-SE"/>
        </w:rPr>
        <w:t xml:space="preserve"> föreslår </w:t>
      </w:r>
      <w:r w:rsidR="008C6DC8" w:rsidRPr="008C6DC8">
        <w:rPr>
          <w:rFonts w:cs="Arial"/>
          <w:lang w:val="sv-SE"/>
        </w:rPr>
        <w:t>advokaten Maria Lindegård Eiderholm, Advokatfirman Glimstedt, som ordförande vid årsstämman 202</w:t>
      </w:r>
      <w:r w:rsidR="00B71632">
        <w:rPr>
          <w:rFonts w:cs="Arial"/>
          <w:lang w:val="sv-SE"/>
        </w:rPr>
        <w:t>6</w:t>
      </w:r>
      <w:r w:rsidR="008C6DC8" w:rsidRPr="008C6DC8">
        <w:rPr>
          <w:rFonts w:cs="Arial"/>
          <w:lang w:val="sv-SE"/>
        </w:rPr>
        <w:t xml:space="preserve">, eller, vid förhinder för henne, den som </w:t>
      </w:r>
      <w:r w:rsidR="009C36DB">
        <w:rPr>
          <w:rFonts w:cs="Arial"/>
          <w:lang w:val="sv-SE"/>
        </w:rPr>
        <w:t>styrels</w:t>
      </w:r>
      <w:r w:rsidR="008C6DC8" w:rsidRPr="008C6DC8">
        <w:rPr>
          <w:rFonts w:cs="Arial"/>
          <w:lang w:val="sv-SE"/>
        </w:rPr>
        <w:t xml:space="preserve">en </w:t>
      </w:r>
      <w:r w:rsidR="00174C20" w:rsidRPr="008C6DC8">
        <w:rPr>
          <w:rFonts w:cs="Arial"/>
          <w:lang w:val="sv-SE"/>
        </w:rPr>
        <w:t>i stället</w:t>
      </w:r>
      <w:r w:rsidR="008C6DC8" w:rsidRPr="008C6DC8">
        <w:rPr>
          <w:rFonts w:cs="Arial"/>
          <w:lang w:val="sv-SE"/>
        </w:rPr>
        <w:t xml:space="preserve"> utser</w:t>
      </w:r>
      <w:r w:rsidR="004572B9">
        <w:rPr>
          <w:rFonts w:cs="Arial"/>
          <w:lang w:val="sv-SE"/>
        </w:rPr>
        <w:t>.</w:t>
      </w:r>
    </w:p>
    <w:p w14:paraId="7DAF8730" w14:textId="77777777" w:rsidR="00671273" w:rsidRDefault="00671273" w:rsidP="00896C66">
      <w:pPr>
        <w:pStyle w:val="Rubrik2"/>
        <w:keepLines/>
        <w:widowControl/>
        <w:rPr>
          <w:rFonts w:ascii="Arial" w:hAnsi="Arial" w:cs="Arial"/>
          <w:w w:val="95"/>
          <w:lang w:val="sv-SE"/>
        </w:rPr>
      </w:pPr>
    </w:p>
    <w:p w14:paraId="2CE58351" w14:textId="77777777" w:rsidR="00F04492" w:rsidRDefault="00F04492" w:rsidP="00896C66">
      <w:pPr>
        <w:pStyle w:val="Rubrik2"/>
        <w:keepLines/>
        <w:widowControl/>
        <w:rPr>
          <w:rFonts w:ascii="Arial" w:hAnsi="Arial" w:cs="Arial"/>
          <w:b/>
          <w:bCs/>
          <w:w w:val="95"/>
          <w:lang w:val="sv-SE"/>
        </w:rPr>
      </w:pPr>
    </w:p>
    <w:p w14:paraId="1E9777E9" w14:textId="3324FC08" w:rsidR="00604BE0" w:rsidRPr="00F04492" w:rsidRDefault="004A237A" w:rsidP="00896C66">
      <w:pPr>
        <w:pStyle w:val="Rubrik2"/>
        <w:keepLines/>
        <w:widowControl/>
        <w:rPr>
          <w:rFonts w:ascii="Arial" w:hAnsi="Arial" w:cs="Arial"/>
          <w:b/>
          <w:bCs/>
          <w:lang w:val="sv-SE"/>
        </w:rPr>
      </w:pPr>
      <w:r w:rsidRPr="00F04492">
        <w:rPr>
          <w:rFonts w:ascii="Arial" w:hAnsi="Arial" w:cs="Arial"/>
          <w:b/>
          <w:bCs/>
          <w:w w:val="95"/>
          <w:lang w:val="sv-SE"/>
        </w:rPr>
        <w:t>Disposition av bolagets resultat (punkt 9)</w:t>
      </w:r>
    </w:p>
    <w:p w14:paraId="33DFEC27" w14:textId="77777777" w:rsidR="00604BE0" w:rsidRPr="006808F7" w:rsidRDefault="00604BE0" w:rsidP="00896C66">
      <w:pPr>
        <w:pStyle w:val="Brdtext"/>
        <w:keepLines/>
        <w:widowControl/>
        <w:spacing w:before="1"/>
        <w:rPr>
          <w:rFonts w:cs="Arial"/>
          <w:i/>
          <w:sz w:val="14"/>
          <w:lang w:val="sv-SE"/>
        </w:rPr>
      </w:pPr>
    </w:p>
    <w:p w14:paraId="035AD590" w14:textId="4EBFB646" w:rsidR="00F04492" w:rsidRPr="006808F7" w:rsidRDefault="004A237A" w:rsidP="00F04492">
      <w:pPr>
        <w:pStyle w:val="Brdtext"/>
        <w:keepLines/>
        <w:widowControl/>
        <w:ind w:left="730" w:right="1204"/>
        <w:rPr>
          <w:rFonts w:cs="Arial"/>
          <w:lang w:val="sv-SE"/>
        </w:rPr>
      </w:pPr>
      <w:r w:rsidRPr="006808F7">
        <w:rPr>
          <w:rFonts w:cs="Arial"/>
          <w:lang w:val="sv-SE"/>
        </w:rPr>
        <w:t xml:space="preserve">Styrelsen föreslår att </w:t>
      </w:r>
      <w:r w:rsidR="0061766E">
        <w:rPr>
          <w:rFonts w:cs="Arial"/>
          <w:lang w:val="sv-SE"/>
        </w:rPr>
        <w:t>åre</w:t>
      </w:r>
      <w:r w:rsidR="0023369C">
        <w:rPr>
          <w:rFonts w:cs="Arial"/>
          <w:lang w:val="sv-SE"/>
        </w:rPr>
        <w:t xml:space="preserve">ts </w:t>
      </w:r>
      <w:r w:rsidR="004572B9">
        <w:rPr>
          <w:rFonts w:cs="Arial"/>
          <w:lang w:val="sv-SE"/>
        </w:rPr>
        <w:t xml:space="preserve">resultat </w:t>
      </w:r>
      <w:r w:rsidR="0023369C">
        <w:rPr>
          <w:rFonts w:cs="Arial"/>
          <w:lang w:val="sv-SE"/>
        </w:rPr>
        <w:t>balanseras i ny räkning</w:t>
      </w:r>
      <w:r w:rsidRPr="006808F7">
        <w:rPr>
          <w:rFonts w:cs="Arial"/>
          <w:lang w:val="sv-SE"/>
        </w:rPr>
        <w:t>.</w:t>
      </w:r>
    </w:p>
    <w:p w14:paraId="56DFF971" w14:textId="77777777" w:rsidR="00604BE0" w:rsidRPr="006808F7" w:rsidRDefault="00604BE0" w:rsidP="00896C66">
      <w:pPr>
        <w:pStyle w:val="Brdtext"/>
        <w:keepLines/>
        <w:widowControl/>
        <w:spacing w:before="6"/>
        <w:rPr>
          <w:rFonts w:cs="Arial"/>
          <w:sz w:val="13"/>
          <w:lang w:val="sv-SE"/>
        </w:rPr>
      </w:pPr>
    </w:p>
    <w:p w14:paraId="04AE70AB" w14:textId="77777777" w:rsidR="00F04492" w:rsidRDefault="00F04492" w:rsidP="00896C66">
      <w:pPr>
        <w:pStyle w:val="Rubrik2"/>
        <w:keepLines/>
        <w:widowControl/>
        <w:rPr>
          <w:rFonts w:ascii="Arial" w:hAnsi="Arial" w:cs="Arial"/>
          <w:b/>
          <w:bCs/>
          <w:w w:val="95"/>
          <w:lang w:val="sv-SE"/>
        </w:rPr>
      </w:pPr>
    </w:p>
    <w:p w14:paraId="697144B5" w14:textId="289C0667" w:rsidR="00604BE0" w:rsidRPr="00F04492" w:rsidRDefault="004A237A" w:rsidP="00896C66">
      <w:pPr>
        <w:pStyle w:val="Rubrik2"/>
        <w:keepLines/>
        <w:widowControl/>
        <w:rPr>
          <w:rFonts w:ascii="Arial" w:hAnsi="Arial" w:cs="Arial"/>
          <w:b/>
          <w:bCs/>
          <w:w w:val="95"/>
          <w:lang w:val="sv-SE"/>
        </w:rPr>
      </w:pPr>
      <w:r w:rsidRPr="00F04492">
        <w:rPr>
          <w:rFonts w:ascii="Arial" w:hAnsi="Arial" w:cs="Arial"/>
          <w:b/>
          <w:bCs/>
          <w:w w:val="95"/>
          <w:lang w:val="sv-SE"/>
        </w:rPr>
        <w:t>Val av styrelse och revisor samt beslut om arvoden (punkt 11-13)</w:t>
      </w:r>
    </w:p>
    <w:p w14:paraId="3965B9BB" w14:textId="7316D0AA" w:rsidR="009E741C" w:rsidRPr="004E33F3" w:rsidRDefault="004E60C8" w:rsidP="00896C66">
      <w:pPr>
        <w:pStyle w:val="Brdtext"/>
        <w:keepLines/>
        <w:widowControl/>
        <w:spacing w:before="149" w:line="290" w:lineRule="auto"/>
        <w:ind w:left="730" w:right="893"/>
        <w:rPr>
          <w:rFonts w:eastAsiaTheme="minorHAnsi" w:cs="Arial"/>
          <w:bCs/>
          <w:color w:val="000000" w:themeColor="text1"/>
          <w:lang w:val="sv-SE"/>
        </w:rPr>
      </w:pPr>
      <w:r w:rsidRPr="004E60C8">
        <w:rPr>
          <w:rFonts w:cs="Arial"/>
          <w:lang w:val="sv-SE"/>
        </w:rPr>
        <w:t>Styrelsen</w:t>
      </w:r>
      <w:r w:rsidR="007925C0" w:rsidRPr="004E60C8">
        <w:rPr>
          <w:rFonts w:cs="Arial"/>
          <w:lang w:val="sv-SE"/>
        </w:rPr>
        <w:t xml:space="preserve"> </w:t>
      </w:r>
      <w:r w:rsidR="007925C0" w:rsidRPr="004E33F3">
        <w:rPr>
          <w:rFonts w:cs="Arial"/>
          <w:color w:val="000000" w:themeColor="text1"/>
          <w:lang w:val="sv-SE"/>
        </w:rPr>
        <w:t xml:space="preserve">föreslår omval av </w:t>
      </w:r>
      <w:r w:rsidR="008C6DC8">
        <w:rPr>
          <w:rFonts w:cs="Arial"/>
          <w:color w:val="000000" w:themeColor="text1"/>
          <w:lang w:val="sv-SE"/>
        </w:rPr>
        <w:t xml:space="preserve">samtliga </w:t>
      </w:r>
      <w:r w:rsidR="007925C0" w:rsidRPr="004E33F3">
        <w:rPr>
          <w:rFonts w:cs="Arial"/>
          <w:color w:val="000000" w:themeColor="text1"/>
          <w:lang w:val="sv-SE"/>
        </w:rPr>
        <w:t>styr</w:t>
      </w:r>
      <w:r w:rsidR="007748E0" w:rsidRPr="004E33F3">
        <w:rPr>
          <w:rFonts w:cs="Arial"/>
          <w:color w:val="000000" w:themeColor="text1"/>
          <w:lang w:val="sv-SE"/>
        </w:rPr>
        <w:t>elseledamöter</w:t>
      </w:r>
      <w:r w:rsidR="008C6DC8" w:rsidRPr="008C6DC8">
        <w:rPr>
          <w:rFonts w:cs="Arial"/>
          <w:color w:val="000000" w:themeColor="text1"/>
          <w:lang w:val="sv-SE"/>
        </w:rPr>
        <w:t xml:space="preserve"> </w:t>
      </w:r>
      <w:r w:rsidR="008C6DC8" w:rsidRPr="004E33F3">
        <w:rPr>
          <w:rFonts w:cs="Arial"/>
          <w:color w:val="000000" w:themeColor="text1"/>
          <w:lang w:val="sv-SE"/>
        </w:rPr>
        <w:t>Fredrik Hübinette</w:t>
      </w:r>
      <w:r w:rsidR="008C6DC8">
        <w:rPr>
          <w:rFonts w:cs="Arial"/>
          <w:color w:val="000000" w:themeColor="text1"/>
          <w:lang w:val="sv-SE"/>
        </w:rPr>
        <w:t xml:space="preserve"> (tillika ordförande),</w:t>
      </w:r>
      <w:r w:rsidR="007748E0" w:rsidRPr="004E33F3">
        <w:rPr>
          <w:rFonts w:cs="Arial"/>
          <w:color w:val="000000" w:themeColor="text1"/>
          <w:lang w:val="sv-SE"/>
        </w:rPr>
        <w:t xml:space="preserve"> </w:t>
      </w:r>
      <w:r w:rsidR="007925C0" w:rsidRPr="004E33F3">
        <w:rPr>
          <w:rFonts w:cs="Arial"/>
          <w:color w:val="000000" w:themeColor="text1"/>
          <w:lang w:val="sv-SE"/>
        </w:rPr>
        <w:t>Scott Boyer</w:t>
      </w:r>
      <w:r w:rsidR="00072276" w:rsidRPr="004E33F3">
        <w:rPr>
          <w:rFonts w:cs="Arial"/>
          <w:color w:val="000000" w:themeColor="text1"/>
          <w:lang w:val="sv-SE"/>
        </w:rPr>
        <w:t xml:space="preserve"> och</w:t>
      </w:r>
      <w:r w:rsidR="007748E0" w:rsidRPr="004E33F3">
        <w:rPr>
          <w:rFonts w:cs="Arial"/>
          <w:color w:val="000000" w:themeColor="text1"/>
          <w:lang w:val="sv-SE"/>
        </w:rPr>
        <w:t xml:space="preserve"> </w:t>
      </w:r>
      <w:r w:rsidR="00110783" w:rsidRPr="004E33F3">
        <w:rPr>
          <w:rFonts w:cs="Arial"/>
          <w:color w:val="000000" w:themeColor="text1"/>
          <w:lang w:val="sv-SE"/>
        </w:rPr>
        <w:t xml:space="preserve">Anders </w:t>
      </w:r>
      <w:r w:rsidR="008C6DC8">
        <w:rPr>
          <w:rFonts w:cs="Arial"/>
          <w:color w:val="000000" w:themeColor="text1"/>
          <w:lang w:val="sv-SE"/>
        </w:rPr>
        <w:t>Jacobson</w:t>
      </w:r>
      <w:r w:rsidR="00921CF4">
        <w:rPr>
          <w:rFonts w:cs="Arial"/>
          <w:color w:val="000000" w:themeColor="text1"/>
          <w:lang w:val="sv-SE"/>
        </w:rPr>
        <w:t xml:space="preserve">. </w:t>
      </w:r>
    </w:p>
    <w:p w14:paraId="41DDE1BC" w14:textId="0C9EFE2C" w:rsidR="007748E0" w:rsidRDefault="00104422" w:rsidP="00896C66">
      <w:pPr>
        <w:pStyle w:val="Brdtext"/>
        <w:keepLines/>
        <w:widowControl/>
        <w:spacing w:before="149" w:line="290" w:lineRule="auto"/>
        <w:ind w:left="730" w:right="893"/>
        <w:rPr>
          <w:rFonts w:cs="Arial"/>
          <w:lang w:val="sv-SE"/>
        </w:rPr>
      </w:pPr>
      <w:r>
        <w:rPr>
          <w:rFonts w:cs="Arial"/>
          <w:lang w:val="sv-SE"/>
        </w:rPr>
        <w:t>Styrelsen</w:t>
      </w:r>
      <w:r w:rsidR="007748E0" w:rsidRPr="00B422DA">
        <w:rPr>
          <w:rFonts w:cs="Arial"/>
          <w:lang w:val="sv-SE"/>
        </w:rPr>
        <w:t xml:space="preserve"> </w:t>
      </w:r>
      <w:r w:rsidR="007748E0">
        <w:rPr>
          <w:rFonts w:cs="Arial"/>
          <w:lang w:val="sv-SE"/>
        </w:rPr>
        <w:t xml:space="preserve">föreslår omval av </w:t>
      </w:r>
      <w:r w:rsidR="007748E0" w:rsidRPr="00B422DA">
        <w:rPr>
          <w:rFonts w:cs="Arial"/>
          <w:lang w:val="sv-SE"/>
        </w:rPr>
        <w:t>revisor</w:t>
      </w:r>
      <w:r w:rsidR="007748E0">
        <w:rPr>
          <w:rFonts w:cs="Arial"/>
          <w:lang w:val="sv-SE"/>
        </w:rPr>
        <w:t xml:space="preserve"> </w:t>
      </w:r>
      <w:r w:rsidR="00B71632">
        <w:rPr>
          <w:rFonts w:cs="Arial"/>
          <w:lang w:val="sv-SE"/>
        </w:rPr>
        <w:t>Azets Revision &amp; Rådgivning med Per Hammar</w:t>
      </w:r>
      <w:r w:rsidR="007748E0">
        <w:rPr>
          <w:rFonts w:cs="Arial"/>
          <w:lang w:val="sv-SE"/>
        </w:rPr>
        <w:t xml:space="preserve"> som huvudansvarig revisor.</w:t>
      </w:r>
      <w:r w:rsidR="007748E0" w:rsidRPr="009E741C">
        <w:rPr>
          <w:rFonts w:cs="Arial"/>
          <w:lang w:val="sv-SE"/>
        </w:rPr>
        <w:t xml:space="preserve"> </w:t>
      </w:r>
    </w:p>
    <w:p w14:paraId="3D42B5EF" w14:textId="0788B012" w:rsidR="002749AB" w:rsidRDefault="00104422" w:rsidP="00147D6B">
      <w:pPr>
        <w:pStyle w:val="Brdtext"/>
        <w:keepLines/>
        <w:widowControl/>
        <w:spacing w:before="149" w:line="290" w:lineRule="auto"/>
        <w:ind w:left="730" w:right="893"/>
        <w:rPr>
          <w:rFonts w:cs="Arial"/>
          <w:lang w:val="sv-SE"/>
        </w:rPr>
      </w:pPr>
      <w:r>
        <w:rPr>
          <w:rFonts w:cs="Arial"/>
          <w:color w:val="000000" w:themeColor="text1"/>
          <w:lang w:val="sv-SE"/>
        </w:rPr>
        <w:t>Styrelsen</w:t>
      </w:r>
      <w:r w:rsidR="007748E0" w:rsidRPr="004E33F3">
        <w:rPr>
          <w:rFonts w:cs="Arial"/>
          <w:color w:val="000000" w:themeColor="text1"/>
          <w:lang w:val="sv-SE"/>
        </w:rPr>
        <w:t xml:space="preserve"> föreslår att </w:t>
      </w:r>
      <w:r w:rsidR="0065053C" w:rsidRPr="004E33F3">
        <w:rPr>
          <w:rFonts w:cs="Arial"/>
          <w:color w:val="000000" w:themeColor="text1"/>
          <w:lang w:val="sv-SE"/>
        </w:rPr>
        <w:t>styrelsearvode</w:t>
      </w:r>
      <w:r w:rsidR="008A166D">
        <w:rPr>
          <w:rFonts w:cs="Arial"/>
          <w:color w:val="000000" w:themeColor="text1"/>
          <w:lang w:val="sv-SE"/>
        </w:rPr>
        <w:t>t</w:t>
      </w:r>
      <w:r w:rsidR="0065053C" w:rsidRPr="004E33F3">
        <w:rPr>
          <w:rFonts w:cs="Arial"/>
          <w:color w:val="000000" w:themeColor="text1"/>
          <w:lang w:val="sv-SE"/>
        </w:rPr>
        <w:t xml:space="preserve"> </w:t>
      </w:r>
      <w:r w:rsidR="007748E0" w:rsidRPr="004E33F3">
        <w:rPr>
          <w:rFonts w:cs="Arial"/>
          <w:color w:val="000000" w:themeColor="text1"/>
          <w:lang w:val="sv-SE"/>
        </w:rPr>
        <w:t>ska</w:t>
      </w:r>
      <w:r w:rsidR="0065053C" w:rsidRPr="004E33F3">
        <w:rPr>
          <w:rFonts w:cs="Arial"/>
          <w:color w:val="000000" w:themeColor="text1"/>
          <w:lang w:val="sv-SE"/>
        </w:rPr>
        <w:t xml:space="preserve"> vara </w:t>
      </w:r>
      <w:r w:rsidR="0070198D">
        <w:rPr>
          <w:rFonts w:cs="Arial"/>
          <w:color w:val="000000" w:themeColor="text1"/>
          <w:lang w:val="sv-SE"/>
        </w:rPr>
        <w:t>2</w:t>
      </w:r>
      <w:r w:rsidR="0070198D" w:rsidRPr="004E33F3">
        <w:rPr>
          <w:rFonts w:cs="Arial"/>
          <w:color w:val="000000" w:themeColor="text1"/>
          <w:lang w:val="sv-SE"/>
        </w:rPr>
        <w:t>00 000</w:t>
      </w:r>
      <w:r w:rsidR="0065053C" w:rsidRPr="004E33F3">
        <w:rPr>
          <w:rFonts w:cs="Arial"/>
          <w:color w:val="000000" w:themeColor="text1"/>
          <w:lang w:val="sv-SE"/>
        </w:rPr>
        <w:t xml:space="preserve"> kronor</w:t>
      </w:r>
      <w:r w:rsidR="008A166D">
        <w:rPr>
          <w:rFonts w:cs="Arial"/>
          <w:color w:val="000000" w:themeColor="text1"/>
          <w:lang w:val="sv-SE"/>
        </w:rPr>
        <w:t xml:space="preserve"> per </w:t>
      </w:r>
      <w:r w:rsidR="0065053C">
        <w:rPr>
          <w:rFonts w:cs="Arial"/>
          <w:lang w:val="sv-SE"/>
        </w:rPr>
        <w:t>styrelseledamot som inte är anställd i bolaget</w:t>
      </w:r>
      <w:r w:rsidR="008A166D">
        <w:rPr>
          <w:rFonts w:cs="Arial"/>
          <w:lang w:val="sv-SE"/>
        </w:rPr>
        <w:t xml:space="preserve">. Scott Boyer och Fredrik </w:t>
      </w:r>
      <w:r w:rsidR="008A166D" w:rsidRPr="004E33F3">
        <w:rPr>
          <w:rFonts w:cs="Arial"/>
          <w:color w:val="000000" w:themeColor="text1"/>
          <w:lang w:val="sv-SE"/>
        </w:rPr>
        <w:t>Hübinette</w:t>
      </w:r>
      <w:r w:rsidR="008A166D">
        <w:rPr>
          <w:rFonts w:cs="Arial"/>
          <w:color w:val="000000" w:themeColor="text1"/>
          <w:lang w:val="sv-SE"/>
        </w:rPr>
        <w:t xml:space="preserve"> är anställda av bolaget, vilket innebär att styrelsearvode enbart ska betalas till </w:t>
      </w:r>
      <w:r w:rsidR="008A166D" w:rsidRPr="004E33F3">
        <w:rPr>
          <w:rFonts w:cs="Arial"/>
          <w:color w:val="000000" w:themeColor="text1"/>
          <w:lang w:val="sv-SE"/>
        </w:rPr>
        <w:t xml:space="preserve">Anders </w:t>
      </w:r>
      <w:r w:rsidR="008C6DC8">
        <w:rPr>
          <w:rFonts w:cs="Arial"/>
          <w:color w:val="000000" w:themeColor="text1"/>
          <w:lang w:val="sv-SE"/>
        </w:rPr>
        <w:t>Jacobson</w:t>
      </w:r>
      <w:r w:rsidR="008A166D">
        <w:rPr>
          <w:rFonts w:cs="Arial"/>
          <w:color w:val="000000" w:themeColor="text1"/>
          <w:lang w:val="sv-SE"/>
        </w:rPr>
        <w:t xml:space="preserve"> om bolagsstämman beslutar om val av styrelseledamöter i enlighet med </w:t>
      </w:r>
      <w:r w:rsidR="004E60C8" w:rsidRPr="004E60C8">
        <w:rPr>
          <w:rFonts w:cs="Arial"/>
          <w:lang w:val="sv-SE"/>
        </w:rPr>
        <w:t>styrelsen</w:t>
      </w:r>
      <w:r w:rsidR="008A166D" w:rsidRPr="00B71632">
        <w:rPr>
          <w:rFonts w:cs="Arial"/>
          <w:color w:val="EE0000"/>
          <w:lang w:val="sv-SE"/>
        </w:rPr>
        <w:t xml:space="preserve"> </w:t>
      </w:r>
      <w:r w:rsidR="008A166D">
        <w:rPr>
          <w:rFonts w:cs="Arial"/>
          <w:color w:val="000000" w:themeColor="text1"/>
          <w:lang w:val="sv-SE"/>
        </w:rPr>
        <w:t>förslag</w:t>
      </w:r>
      <w:r w:rsidR="0065053C" w:rsidRPr="009E741C">
        <w:rPr>
          <w:rFonts w:cs="Arial"/>
          <w:lang w:val="sv-SE"/>
        </w:rPr>
        <w:t>.</w:t>
      </w:r>
      <w:r w:rsidR="0065053C">
        <w:rPr>
          <w:rFonts w:cs="Arial"/>
          <w:lang w:val="sv-SE"/>
        </w:rPr>
        <w:t xml:space="preserve"> A</w:t>
      </w:r>
      <w:r w:rsidR="0065053C" w:rsidRPr="0065053C">
        <w:rPr>
          <w:rFonts w:cs="Arial"/>
          <w:lang w:val="sv-SE"/>
        </w:rPr>
        <w:t xml:space="preserve">rvode till revisorerna </w:t>
      </w:r>
      <w:r w:rsidR="0065053C">
        <w:rPr>
          <w:rFonts w:cs="Arial"/>
          <w:lang w:val="sv-SE"/>
        </w:rPr>
        <w:t>föreslås</w:t>
      </w:r>
      <w:r w:rsidR="0065053C" w:rsidRPr="0065053C">
        <w:rPr>
          <w:rFonts w:cs="Arial"/>
          <w:lang w:val="sv-SE"/>
        </w:rPr>
        <w:t xml:space="preserve"> utgå enligt </w:t>
      </w:r>
      <w:r w:rsidR="004E60C8">
        <w:rPr>
          <w:rFonts w:cs="Arial"/>
          <w:lang w:val="sv-SE"/>
        </w:rPr>
        <w:t xml:space="preserve">av bolaget </w:t>
      </w:r>
      <w:r w:rsidR="0065053C" w:rsidRPr="0065053C">
        <w:rPr>
          <w:rFonts w:cs="Arial"/>
          <w:lang w:val="sv-SE"/>
        </w:rPr>
        <w:t>godkänd räkning</w:t>
      </w:r>
      <w:r w:rsidR="001D5556">
        <w:rPr>
          <w:rFonts w:cs="Arial"/>
          <w:lang w:val="sv-SE"/>
        </w:rPr>
        <w:t>.</w:t>
      </w:r>
    </w:p>
    <w:p w14:paraId="4B762094" w14:textId="77777777" w:rsidR="00F04492" w:rsidRDefault="00F04492" w:rsidP="00F04492">
      <w:pPr>
        <w:pStyle w:val="Rubrik2"/>
        <w:keepLines/>
        <w:widowControl/>
        <w:rPr>
          <w:rFonts w:ascii="Arial" w:hAnsi="Arial" w:cs="Arial"/>
          <w:b/>
          <w:bCs/>
          <w:w w:val="95"/>
          <w:lang w:val="sv-SE"/>
        </w:rPr>
      </w:pPr>
    </w:p>
    <w:p w14:paraId="16E6151D" w14:textId="30FBEB14" w:rsidR="00604BE0" w:rsidRPr="00F04492" w:rsidRDefault="008F2777" w:rsidP="00F04492">
      <w:pPr>
        <w:pStyle w:val="Rubrik2"/>
        <w:keepLines/>
        <w:widowControl/>
        <w:rPr>
          <w:rFonts w:ascii="Arial" w:hAnsi="Arial" w:cs="Arial"/>
          <w:b/>
          <w:bCs/>
          <w:w w:val="95"/>
          <w:lang w:val="sv-SE"/>
        </w:rPr>
      </w:pPr>
      <w:r w:rsidRPr="00F04492">
        <w:rPr>
          <w:rFonts w:ascii="Arial" w:hAnsi="Arial" w:cs="Arial"/>
          <w:b/>
          <w:bCs/>
          <w:w w:val="95"/>
          <w:lang w:val="sv-SE"/>
        </w:rPr>
        <w:t xml:space="preserve">Beslut om </w:t>
      </w:r>
      <w:r w:rsidR="007925C0" w:rsidRPr="00F04492">
        <w:rPr>
          <w:rFonts w:ascii="Arial" w:hAnsi="Arial" w:cs="Arial"/>
          <w:b/>
          <w:bCs/>
          <w:w w:val="95"/>
          <w:lang w:val="sv-SE"/>
        </w:rPr>
        <w:t>bemyndigande</w:t>
      </w:r>
      <w:r w:rsidR="004572B9" w:rsidRPr="00F04492">
        <w:rPr>
          <w:rFonts w:ascii="Arial" w:hAnsi="Arial" w:cs="Arial"/>
          <w:b/>
          <w:bCs/>
          <w:w w:val="95"/>
          <w:lang w:val="sv-SE"/>
        </w:rPr>
        <w:t xml:space="preserve"> för styrelsen att öka aktiekapitalet</w:t>
      </w:r>
      <w:r w:rsidR="004A237A" w:rsidRPr="00F04492">
        <w:rPr>
          <w:rFonts w:ascii="Arial" w:hAnsi="Arial" w:cs="Arial"/>
          <w:b/>
          <w:bCs/>
          <w:w w:val="95"/>
          <w:lang w:val="sv-SE"/>
        </w:rPr>
        <w:t xml:space="preserve"> (punkt </w:t>
      </w:r>
      <w:r w:rsidR="00174C20" w:rsidRPr="00F04492">
        <w:rPr>
          <w:rFonts w:ascii="Arial" w:hAnsi="Arial" w:cs="Arial"/>
          <w:b/>
          <w:bCs/>
          <w:w w:val="95"/>
          <w:lang w:val="sv-SE"/>
        </w:rPr>
        <w:t>1</w:t>
      </w:r>
      <w:r w:rsidR="00147D6B" w:rsidRPr="00F04492">
        <w:rPr>
          <w:rFonts w:ascii="Arial" w:hAnsi="Arial" w:cs="Arial"/>
          <w:b/>
          <w:bCs/>
          <w:w w:val="95"/>
          <w:lang w:val="sv-SE"/>
        </w:rPr>
        <w:t>4</w:t>
      </w:r>
      <w:r w:rsidR="004A237A" w:rsidRPr="00F04492">
        <w:rPr>
          <w:rFonts w:ascii="Arial" w:hAnsi="Arial" w:cs="Arial"/>
          <w:b/>
          <w:bCs/>
          <w:w w:val="95"/>
          <w:lang w:val="sv-SE"/>
        </w:rPr>
        <w:t>)</w:t>
      </w:r>
    </w:p>
    <w:p w14:paraId="4D5AC365" w14:textId="57CF424C" w:rsidR="008F411B" w:rsidRDefault="008F411B" w:rsidP="00896C66">
      <w:pPr>
        <w:pStyle w:val="Brdtext"/>
        <w:keepLines/>
        <w:widowControl/>
        <w:spacing w:before="149" w:line="290" w:lineRule="auto"/>
        <w:ind w:left="730" w:right="893"/>
        <w:rPr>
          <w:rFonts w:cs="Arial"/>
          <w:lang w:val="sv-SE"/>
        </w:rPr>
      </w:pPr>
      <w:r w:rsidRPr="008F411B">
        <w:rPr>
          <w:rFonts w:cs="Arial"/>
          <w:lang w:val="sv-SE"/>
        </w:rPr>
        <w:t>Styrelsen föreslår att bolagsstämman beslutar om ett bemyndigande för styrelsen att</w:t>
      </w:r>
      <w:r w:rsidR="00104422">
        <w:rPr>
          <w:rFonts w:cs="Arial"/>
          <w:lang w:val="sv-SE"/>
        </w:rPr>
        <w:t>, för tiden intill</w:t>
      </w:r>
      <w:r w:rsidRPr="008F411B">
        <w:rPr>
          <w:rFonts w:cs="Arial"/>
          <w:lang w:val="sv-SE"/>
        </w:rPr>
        <w:t xml:space="preserve"> </w:t>
      </w:r>
      <w:r w:rsidR="00104422">
        <w:rPr>
          <w:rFonts w:cs="Arial"/>
          <w:lang w:val="sv-SE"/>
        </w:rPr>
        <w:t>nästa</w:t>
      </w:r>
      <w:r w:rsidRPr="008F411B">
        <w:rPr>
          <w:rFonts w:cs="Arial"/>
          <w:lang w:val="sv-SE"/>
        </w:rPr>
        <w:t xml:space="preserve"> årsstämma samt vid ett eller flera tillfällen</w:t>
      </w:r>
      <w:r w:rsidR="00104422">
        <w:rPr>
          <w:rFonts w:cs="Arial"/>
          <w:lang w:val="sv-SE"/>
        </w:rPr>
        <w:t xml:space="preserve">, fatta </w:t>
      </w:r>
      <w:r w:rsidRPr="008F411B">
        <w:rPr>
          <w:rFonts w:cs="Arial"/>
          <w:lang w:val="sv-SE"/>
        </w:rPr>
        <w:t xml:space="preserve">beslut om emission av nya aktier, teckningsoptioner och/eller konvertibler. Betalning ska kunna ske kontant eller genom apport, kvittning eller eljest med villkor. Bolagets aktiekapital ska kunna ökas med ett belopp motsvarande </w:t>
      </w:r>
      <w:r w:rsidR="00622003">
        <w:rPr>
          <w:rFonts w:cs="Arial"/>
          <w:lang w:val="sv-SE"/>
        </w:rPr>
        <w:t>2</w:t>
      </w:r>
      <w:r w:rsidRPr="008F411B">
        <w:rPr>
          <w:rFonts w:cs="Arial"/>
          <w:lang w:val="sv-SE"/>
        </w:rPr>
        <w:t xml:space="preserve">0 procent av aktiekapitalet och antalet aktier i bolaget från och med det datum styrelsen utnyttjar bemyndigandet. Avvikelse från aktieägarnas företrädesrätt ska godtas i situationer då en riktad emission anses mer lämpad för bolaget med hänsyn till tidpunkt, kommersiella eller dylika anledningar samt för att möjliggöra förvärv. </w:t>
      </w:r>
    </w:p>
    <w:p w14:paraId="60BABE60" w14:textId="5EC9D814" w:rsidR="00D934DC" w:rsidRDefault="00104422" w:rsidP="00896C66">
      <w:pPr>
        <w:pStyle w:val="Brdtext"/>
        <w:keepLines/>
        <w:widowControl/>
        <w:spacing w:before="149" w:line="290" w:lineRule="auto"/>
        <w:ind w:left="730" w:right="893"/>
        <w:rPr>
          <w:rFonts w:cs="Arial"/>
          <w:lang w:val="sv-SE"/>
        </w:rPr>
      </w:pPr>
      <w:r>
        <w:rPr>
          <w:rFonts w:cs="Arial"/>
          <w:lang w:val="sv-SE"/>
        </w:rPr>
        <w:t xml:space="preserve">Styrelsen eller den som styrelsen utser ska ha rätt att vidta de smärre justeringar av ovanstående beslut som kan visa sig erforderliga i samband med registrering av beslutet.  </w:t>
      </w:r>
    </w:p>
    <w:p w14:paraId="5918A11E" w14:textId="5B943B7B" w:rsidR="008F411B" w:rsidRDefault="008F411B" w:rsidP="00896C66">
      <w:pPr>
        <w:pStyle w:val="Brdtext"/>
        <w:keepLines/>
        <w:widowControl/>
        <w:spacing w:before="149" w:line="290" w:lineRule="auto"/>
        <w:ind w:left="730" w:right="893"/>
        <w:rPr>
          <w:rFonts w:cs="Arial"/>
          <w:lang w:val="sv-SE"/>
        </w:rPr>
      </w:pPr>
      <w:r w:rsidRPr="008F411B">
        <w:rPr>
          <w:rFonts w:cs="Arial"/>
          <w:lang w:val="sv-SE"/>
        </w:rPr>
        <w:t xml:space="preserve">För giltigt beslut krävs att förslaget biträds av aktieägare representerande minst två tredjedelar (2/3) av såväl de avgivna rösterna som de vid stämman företrädda aktierna. </w:t>
      </w:r>
    </w:p>
    <w:p w14:paraId="73DD192C" w14:textId="77777777" w:rsidR="00604BE0" w:rsidRPr="00D41A04" w:rsidRDefault="004A237A" w:rsidP="00896C66">
      <w:pPr>
        <w:pStyle w:val="Rubrik1"/>
        <w:keepNext/>
        <w:keepLines/>
        <w:widowControl/>
        <w:ind w:left="731" w:right="1202"/>
        <w:rPr>
          <w:rFonts w:ascii="Arial" w:hAnsi="Arial" w:cs="Arial"/>
          <w:b/>
          <w:lang w:val="sv-SE"/>
        </w:rPr>
      </w:pPr>
      <w:r w:rsidRPr="00D41A04">
        <w:rPr>
          <w:rFonts w:ascii="Arial" w:hAnsi="Arial" w:cs="Arial"/>
          <w:b/>
          <w:lang w:val="sv-SE"/>
        </w:rPr>
        <w:t>Handlingar till stämman</w:t>
      </w:r>
    </w:p>
    <w:p w14:paraId="041BA7B9" w14:textId="77777777" w:rsidR="00604BE0" w:rsidRPr="006808F7" w:rsidRDefault="00604BE0" w:rsidP="00896C66">
      <w:pPr>
        <w:pStyle w:val="Brdtext"/>
        <w:keepLines/>
        <w:widowControl/>
        <w:spacing w:before="6"/>
        <w:rPr>
          <w:rFonts w:cs="Arial"/>
          <w:sz w:val="14"/>
          <w:lang w:val="sv-SE"/>
        </w:rPr>
      </w:pPr>
    </w:p>
    <w:p w14:paraId="33FE05B3" w14:textId="47800130" w:rsidR="00604BE0" w:rsidRDefault="004A237A" w:rsidP="00896C66">
      <w:pPr>
        <w:pStyle w:val="Brdtext"/>
        <w:keepLines/>
        <w:widowControl/>
        <w:spacing w:line="290" w:lineRule="auto"/>
        <w:ind w:left="730" w:right="1067"/>
        <w:rPr>
          <w:rFonts w:cs="Arial"/>
          <w:lang w:val="sv-SE"/>
        </w:rPr>
      </w:pPr>
      <w:r w:rsidRPr="006808F7">
        <w:rPr>
          <w:rFonts w:cs="Arial"/>
          <w:lang w:val="sv-SE"/>
        </w:rPr>
        <w:t>Klaria Pharma Holding</w:t>
      </w:r>
      <w:r w:rsidR="001D5556">
        <w:rPr>
          <w:rFonts w:cs="Arial"/>
          <w:lang w:val="sv-SE"/>
        </w:rPr>
        <w:t xml:space="preserve"> AB</w:t>
      </w:r>
      <w:r w:rsidRPr="006808F7">
        <w:rPr>
          <w:rFonts w:cs="Arial"/>
          <w:lang w:val="sv-SE"/>
        </w:rPr>
        <w:t>s årsredovisning och revisionsberättelse</w:t>
      </w:r>
      <w:r w:rsidR="00FC3EA8">
        <w:rPr>
          <w:rFonts w:cs="Arial"/>
          <w:lang w:val="sv-SE"/>
        </w:rPr>
        <w:t>,</w:t>
      </w:r>
      <w:r w:rsidRPr="006808F7">
        <w:rPr>
          <w:rFonts w:cs="Arial"/>
          <w:lang w:val="sv-SE"/>
        </w:rPr>
        <w:t xml:space="preserve"> fullmaktsformulär </w:t>
      </w:r>
      <w:r w:rsidR="00FC3EA8">
        <w:rPr>
          <w:rFonts w:cs="Arial"/>
          <w:lang w:val="sv-SE"/>
        </w:rPr>
        <w:t xml:space="preserve">samt övriga förslag till beslut </w:t>
      </w:r>
      <w:r w:rsidRPr="006808F7">
        <w:rPr>
          <w:rFonts w:cs="Arial"/>
          <w:lang w:val="sv-SE"/>
        </w:rPr>
        <w:t xml:space="preserve">kommer att finnas tillgängliga på bolagets kontor (adress och telefon </w:t>
      </w:r>
      <w:r w:rsidRPr="00D41A04">
        <w:rPr>
          <w:rFonts w:cs="Arial"/>
          <w:lang w:val="sv-SE"/>
        </w:rPr>
        <w:t>enligt ovan)</w:t>
      </w:r>
      <w:r w:rsidR="00FC3EA8" w:rsidRPr="00D41A04">
        <w:rPr>
          <w:rFonts w:cs="Arial"/>
          <w:lang w:val="sv-SE"/>
        </w:rPr>
        <w:t xml:space="preserve"> </w:t>
      </w:r>
      <w:r w:rsidRPr="00D41A04">
        <w:rPr>
          <w:rFonts w:cs="Arial"/>
          <w:lang w:val="sv-SE"/>
        </w:rPr>
        <w:t xml:space="preserve">och på bolagets hemsida </w:t>
      </w:r>
      <w:hyperlink r:id="rId10">
        <w:r w:rsidRPr="00D41A04">
          <w:rPr>
            <w:rFonts w:cs="Arial"/>
            <w:lang w:val="sv-SE"/>
          </w:rPr>
          <w:t>www.klaria.com</w:t>
        </w:r>
      </w:hyperlink>
      <w:r w:rsidRPr="00D41A04">
        <w:rPr>
          <w:rFonts w:cs="Arial"/>
          <w:lang w:val="sv-SE"/>
        </w:rPr>
        <w:t xml:space="preserve"> </w:t>
      </w:r>
      <w:r w:rsidR="00F44BF5">
        <w:rPr>
          <w:rFonts w:cs="Arial"/>
          <w:lang w:val="sv-SE"/>
        </w:rPr>
        <w:t>senast</w:t>
      </w:r>
      <w:r w:rsidRPr="00D41A04">
        <w:rPr>
          <w:rFonts w:cs="Arial"/>
          <w:lang w:val="sv-SE"/>
        </w:rPr>
        <w:t xml:space="preserve"> den </w:t>
      </w:r>
      <w:r w:rsidR="00F072A6">
        <w:rPr>
          <w:rFonts w:cs="Arial"/>
          <w:lang w:val="sv-SE"/>
        </w:rPr>
        <w:t>5 maj</w:t>
      </w:r>
      <w:r w:rsidR="007925C0" w:rsidRPr="00D41A04">
        <w:rPr>
          <w:rFonts w:cs="Arial"/>
          <w:lang w:val="sv-SE"/>
        </w:rPr>
        <w:t xml:space="preserve"> 20</w:t>
      </w:r>
      <w:r w:rsidR="00F92F24">
        <w:rPr>
          <w:rFonts w:cs="Arial"/>
          <w:lang w:val="sv-SE"/>
        </w:rPr>
        <w:t>2</w:t>
      </w:r>
      <w:r w:rsidR="00DD4CBE">
        <w:rPr>
          <w:rFonts w:cs="Arial"/>
          <w:lang w:val="sv-SE"/>
        </w:rPr>
        <w:t>6</w:t>
      </w:r>
      <w:r w:rsidRPr="00D41A04">
        <w:rPr>
          <w:rFonts w:cs="Arial"/>
          <w:lang w:val="sv-SE"/>
        </w:rPr>
        <w:t>.</w:t>
      </w:r>
      <w:r w:rsidRPr="006808F7">
        <w:rPr>
          <w:rFonts w:cs="Arial"/>
          <w:lang w:val="sv-SE"/>
        </w:rPr>
        <w:t xml:space="preserve"> Handlingarna sänds kostnadsfritt till aktieägare som så begär.</w:t>
      </w:r>
    </w:p>
    <w:p w14:paraId="584ABD5C" w14:textId="77777777" w:rsidR="00104422" w:rsidRDefault="00104422" w:rsidP="00896C66">
      <w:pPr>
        <w:pStyle w:val="Brdtext"/>
        <w:keepLines/>
        <w:widowControl/>
        <w:spacing w:line="290" w:lineRule="auto"/>
        <w:ind w:left="730" w:right="1067"/>
        <w:rPr>
          <w:rFonts w:cs="Arial"/>
          <w:lang w:val="sv-SE"/>
        </w:rPr>
      </w:pPr>
    </w:p>
    <w:p w14:paraId="09111B21" w14:textId="77777777" w:rsidR="00104422" w:rsidRPr="00D41A04" w:rsidRDefault="00104422" w:rsidP="00104422">
      <w:pPr>
        <w:pStyle w:val="Rubrik1"/>
        <w:keepNext/>
        <w:keepLines/>
        <w:widowControl/>
        <w:ind w:left="731" w:right="1202"/>
        <w:rPr>
          <w:rFonts w:ascii="Arial" w:hAnsi="Arial" w:cs="Arial"/>
          <w:b/>
          <w:lang w:val="sv-SE"/>
        </w:rPr>
      </w:pPr>
      <w:r>
        <w:rPr>
          <w:rFonts w:ascii="Arial" w:hAnsi="Arial" w:cs="Arial"/>
          <w:b/>
          <w:lang w:val="sv-SE"/>
        </w:rPr>
        <w:t>Övrigt</w:t>
      </w:r>
    </w:p>
    <w:p w14:paraId="704A84F2" w14:textId="77777777" w:rsidR="00104422" w:rsidRDefault="00104422" w:rsidP="00104422">
      <w:pPr>
        <w:pStyle w:val="Brdtext"/>
        <w:keepNext/>
        <w:keepLines/>
        <w:widowControl/>
        <w:spacing w:before="149" w:line="290" w:lineRule="auto"/>
        <w:ind w:left="730" w:right="893"/>
        <w:rPr>
          <w:rFonts w:cs="Arial"/>
          <w:lang w:val="sv-SE"/>
        </w:rPr>
      </w:pPr>
      <w:r w:rsidRPr="008F411B">
        <w:rPr>
          <w:rFonts w:cs="Arial"/>
          <w:lang w:val="sv-SE"/>
        </w:rPr>
        <w:t xml:space="preserve">Vid tidpunkten för utfärdandet av denna kallelse finns totalt </w:t>
      </w:r>
      <w:r>
        <w:rPr>
          <w:rFonts w:cs="Arial"/>
          <w:lang w:val="sv-SE"/>
        </w:rPr>
        <w:t xml:space="preserve">245 976 152 </w:t>
      </w:r>
      <w:r w:rsidRPr="008F411B">
        <w:rPr>
          <w:rFonts w:cs="Arial"/>
          <w:lang w:val="sv-SE"/>
        </w:rPr>
        <w:t xml:space="preserve">utestående aktier och röster i bolaget. Bolaget innehar inga egna aktier. </w:t>
      </w:r>
    </w:p>
    <w:p w14:paraId="75DB2E73" w14:textId="77777777" w:rsidR="00104422" w:rsidRDefault="00104422" w:rsidP="00104422">
      <w:pPr>
        <w:pStyle w:val="Brdtext"/>
        <w:keepLines/>
        <w:widowControl/>
        <w:spacing w:before="149" w:line="290" w:lineRule="auto"/>
        <w:ind w:left="730" w:right="893"/>
        <w:rPr>
          <w:rFonts w:cs="Arial"/>
          <w:lang w:val="sv-SE"/>
        </w:rPr>
      </w:pPr>
      <w:r w:rsidRPr="008F411B">
        <w:rPr>
          <w:rFonts w:cs="Arial"/>
          <w:lang w:val="sv-SE"/>
        </w:rPr>
        <w:t>Enligt 7 kap. 32 § aktiebolagslagen ska styrelsen och den verkställande direktören, om någon aktieägare begär det och styrelsen anser att det kan ske utan väsentlig skada för bolaget, vid stämman lämna upplysningar om förhållanden som kan inverka på bedömningen av ett ärende på dagordningen och förhållanden som kan inverka på bedömningen av bolagets ekonomiska situation. Upplysningsplikten omfattar även bolagets förhållande till annat koncernföretag, koncernredovisningen samt sådana förhållanden beträffande dotterföretag som avses i föregående mening.</w:t>
      </w:r>
    </w:p>
    <w:p w14:paraId="6D2A411E" w14:textId="77777777" w:rsidR="00104422" w:rsidRDefault="00104422" w:rsidP="00896C66">
      <w:pPr>
        <w:pStyle w:val="Brdtext"/>
        <w:keepLines/>
        <w:widowControl/>
        <w:spacing w:line="290" w:lineRule="auto"/>
        <w:ind w:left="730" w:right="1067"/>
        <w:rPr>
          <w:rFonts w:cs="Arial"/>
          <w:lang w:val="sv-SE"/>
        </w:rPr>
      </w:pPr>
    </w:p>
    <w:p w14:paraId="7769C105" w14:textId="77777777" w:rsidR="005A77BA" w:rsidRDefault="005A77BA" w:rsidP="00896C66">
      <w:pPr>
        <w:pStyle w:val="Brdtext"/>
        <w:keepLines/>
        <w:widowControl/>
        <w:spacing w:line="290" w:lineRule="auto"/>
        <w:ind w:left="730" w:right="1067"/>
        <w:rPr>
          <w:rFonts w:cs="Arial"/>
          <w:lang w:val="sv-SE"/>
        </w:rPr>
      </w:pPr>
    </w:p>
    <w:p w14:paraId="2F1EE0FE" w14:textId="0C5E561B" w:rsidR="005A77BA" w:rsidRDefault="005A77BA" w:rsidP="00896C66">
      <w:pPr>
        <w:pStyle w:val="Brdtext"/>
        <w:keepLines/>
        <w:widowControl/>
        <w:spacing w:line="290" w:lineRule="auto"/>
        <w:ind w:left="730" w:right="1067"/>
        <w:rPr>
          <w:rFonts w:cs="Arial"/>
          <w:lang w:val="sv-SE"/>
        </w:rPr>
      </w:pPr>
    </w:p>
    <w:p w14:paraId="2DD043F6" w14:textId="29CC0105" w:rsidR="0072240B" w:rsidRPr="002E1ED2" w:rsidRDefault="00F4248A" w:rsidP="0072240B">
      <w:pPr>
        <w:pStyle w:val="Brdtext"/>
        <w:keepLines/>
        <w:widowControl/>
        <w:spacing w:line="290" w:lineRule="auto"/>
        <w:ind w:left="730" w:right="1067"/>
        <w:rPr>
          <w:rFonts w:cs="Arial"/>
          <w:lang w:val="sv-SE"/>
        </w:rPr>
      </w:pPr>
      <w:r w:rsidRPr="00F4248A">
        <w:rPr>
          <w:rFonts w:cs="Arial"/>
          <w:lang w:val="sv-SE"/>
        </w:rPr>
        <w:t xml:space="preserve">För information om hur dina personuppgifter behandlas, se </w:t>
      </w:r>
      <w:hyperlink r:id="rId11" w:history="1">
        <w:r w:rsidRPr="002E1ED2">
          <w:rPr>
            <w:rFonts w:cs="Arial"/>
            <w:lang w:val="sv-SE"/>
          </w:rPr>
          <w:t>https://www.euroclear.com/dam/ESw/Legal/Integritetspolicy-bolagsstammor-svenska.pdf</w:t>
        </w:r>
      </w:hyperlink>
    </w:p>
    <w:p w14:paraId="1A19F51F" w14:textId="77777777" w:rsidR="00F4248A" w:rsidRPr="006808F7" w:rsidRDefault="00F4248A" w:rsidP="00896C66">
      <w:pPr>
        <w:pStyle w:val="Brdtext"/>
        <w:keepLines/>
        <w:widowControl/>
        <w:spacing w:line="290" w:lineRule="auto"/>
        <w:ind w:left="730" w:right="1067"/>
        <w:rPr>
          <w:rFonts w:cs="Arial"/>
          <w:lang w:val="sv-SE"/>
        </w:rPr>
      </w:pPr>
    </w:p>
    <w:p w14:paraId="332D8549" w14:textId="77777777" w:rsidR="00604BE0" w:rsidRPr="006808F7" w:rsidRDefault="00604BE0" w:rsidP="00896C66">
      <w:pPr>
        <w:pStyle w:val="Brdtext"/>
        <w:keepLines/>
        <w:widowControl/>
        <w:rPr>
          <w:rFonts w:cs="Arial"/>
          <w:lang w:val="sv-SE"/>
        </w:rPr>
      </w:pPr>
    </w:p>
    <w:p w14:paraId="7E56395A" w14:textId="2195E18F" w:rsidR="00604BE0" w:rsidRPr="006808F7" w:rsidRDefault="004A237A" w:rsidP="00104422">
      <w:pPr>
        <w:pStyle w:val="Brdtext"/>
        <w:keepLines/>
        <w:widowControl/>
        <w:spacing w:before="1"/>
        <w:ind w:left="730" w:right="1204"/>
        <w:jc w:val="center"/>
        <w:rPr>
          <w:rFonts w:cs="Arial"/>
          <w:lang w:val="sv-SE"/>
        </w:rPr>
      </w:pPr>
      <w:r w:rsidRPr="006808F7">
        <w:rPr>
          <w:rFonts w:cs="Arial"/>
          <w:lang w:val="sv-SE"/>
        </w:rPr>
        <w:t xml:space="preserve">Stockholm i </w:t>
      </w:r>
      <w:r w:rsidR="00DD4CBE">
        <w:rPr>
          <w:rFonts w:cs="Arial"/>
          <w:lang w:val="sv-SE"/>
        </w:rPr>
        <w:t>april</w:t>
      </w:r>
      <w:r w:rsidRPr="006808F7">
        <w:rPr>
          <w:rFonts w:cs="Arial"/>
          <w:lang w:val="sv-SE"/>
        </w:rPr>
        <w:t xml:space="preserve"> 20</w:t>
      </w:r>
      <w:r w:rsidR="00F92F24">
        <w:rPr>
          <w:rFonts w:cs="Arial"/>
          <w:lang w:val="sv-SE"/>
        </w:rPr>
        <w:t>2</w:t>
      </w:r>
      <w:r w:rsidR="00DD4CBE">
        <w:rPr>
          <w:rFonts w:cs="Arial"/>
          <w:lang w:val="sv-SE"/>
        </w:rPr>
        <w:t>6</w:t>
      </w:r>
    </w:p>
    <w:p w14:paraId="4CE32502" w14:textId="77777777" w:rsidR="00604BE0" w:rsidRPr="006808F7" w:rsidRDefault="00604BE0" w:rsidP="00104422">
      <w:pPr>
        <w:pStyle w:val="Brdtext"/>
        <w:keepLines/>
        <w:widowControl/>
        <w:spacing w:before="3"/>
        <w:jc w:val="center"/>
        <w:rPr>
          <w:rFonts w:cs="Arial"/>
          <w:sz w:val="14"/>
          <w:lang w:val="sv-SE"/>
        </w:rPr>
      </w:pPr>
    </w:p>
    <w:p w14:paraId="410FAC8C" w14:textId="77777777" w:rsidR="00604BE0" w:rsidRPr="006808F7" w:rsidRDefault="004A237A" w:rsidP="00104422">
      <w:pPr>
        <w:pStyle w:val="Brdtext"/>
        <w:keepLines/>
        <w:widowControl/>
        <w:spacing w:before="1"/>
        <w:ind w:left="730" w:right="1204"/>
        <w:jc w:val="center"/>
        <w:rPr>
          <w:rFonts w:cs="Arial"/>
          <w:lang w:val="sv-SE"/>
        </w:rPr>
      </w:pPr>
      <w:r w:rsidRPr="006808F7">
        <w:rPr>
          <w:rFonts w:cs="Arial"/>
          <w:lang w:val="sv-SE"/>
        </w:rPr>
        <w:t>KLARIA PHARMA HOLDING AB (publ)</w:t>
      </w:r>
    </w:p>
    <w:p w14:paraId="115B4324" w14:textId="77777777" w:rsidR="00604BE0" w:rsidRPr="006808F7" w:rsidRDefault="00604BE0" w:rsidP="00104422">
      <w:pPr>
        <w:pStyle w:val="Brdtext"/>
        <w:keepLines/>
        <w:widowControl/>
        <w:spacing w:before="3"/>
        <w:jc w:val="center"/>
        <w:rPr>
          <w:rFonts w:cs="Arial"/>
          <w:sz w:val="14"/>
          <w:lang w:val="sv-SE"/>
        </w:rPr>
      </w:pPr>
    </w:p>
    <w:p w14:paraId="752B6C1B" w14:textId="77777777" w:rsidR="00604BE0" w:rsidRDefault="004A237A" w:rsidP="00104422">
      <w:pPr>
        <w:pStyle w:val="Brdtext"/>
        <w:keepLines/>
        <w:widowControl/>
        <w:spacing w:before="1"/>
        <w:ind w:left="730" w:right="1204"/>
        <w:jc w:val="center"/>
        <w:rPr>
          <w:rFonts w:cs="Arial"/>
          <w:lang w:val="sv-SE"/>
        </w:rPr>
      </w:pPr>
      <w:r w:rsidRPr="006808F7">
        <w:rPr>
          <w:rFonts w:cs="Arial"/>
          <w:lang w:val="sv-SE"/>
        </w:rPr>
        <w:t>Styrelsen</w:t>
      </w:r>
    </w:p>
    <w:p w14:paraId="1DDF3236" w14:textId="77777777" w:rsidR="00BD3B06" w:rsidRDefault="00BD3B06" w:rsidP="00896C66">
      <w:pPr>
        <w:pStyle w:val="Brdtext"/>
        <w:keepLines/>
        <w:widowControl/>
        <w:spacing w:before="1"/>
        <w:ind w:left="730" w:right="1204"/>
        <w:rPr>
          <w:rFonts w:cs="Arial"/>
          <w:lang w:val="sv-SE"/>
        </w:rPr>
      </w:pPr>
    </w:p>
    <w:p w14:paraId="4F15EE4F" w14:textId="77CF7565" w:rsidR="00921CF4" w:rsidRDefault="00BD3B06" w:rsidP="00896C66">
      <w:pPr>
        <w:pStyle w:val="Brdtext"/>
        <w:keepLines/>
        <w:widowControl/>
        <w:spacing w:before="1"/>
        <w:ind w:left="730" w:right="1204"/>
        <w:rPr>
          <w:rFonts w:eastAsiaTheme="minorHAnsi" w:cs="Arial"/>
          <w:color w:val="000000"/>
          <w:sz w:val="16"/>
          <w:lang w:val="sv-SE"/>
        </w:rPr>
      </w:pPr>
      <w:r w:rsidRPr="00CE3E6C">
        <w:rPr>
          <w:rFonts w:eastAsiaTheme="minorHAnsi" w:cs="Arial"/>
          <w:color w:val="000000"/>
          <w:sz w:val="16"/>
          <w:lang w:val="sv-SE"/>
        </w:rPr>
        <w:t xml:space="preserve">För mer information, besök Klaria Pharma Holding ABs webbplats klaria.com eller kontakta: </w:t>
      </w:r>
      <w:r w:rsidR="004572B9" w:rsidRPr="004572B9">
        <w:rPr>
          <w:rFonts w:eastAsiaTheme="minorHAnsi" w:cs="Arial"/>
          <w:color w:val="000000"/>
          <w:sz w:val="16"/>
          <w:lang w:val="sv-SE"/>
        </w:rPr>
        <w:t>Scott Boyer, styrelseledamot, Klaria Pharma Holding AB (publ)</w:t>
      </w:r>
      <w:r w:rsidR="004572B9">
        <w:rPr>
          <w:rFonts w:eastAsiaTheme="minorHAnsi" w:cs="Arial"/>
          <w:color w:val="000000"/>
          <w:sz w:val="16"/>
          <w:lang w:val="sv-SE"/>
        </w:rPr>
        <w:t xml:space="preserve"> </w:t>
      </w:r>
      <w:r w:rsidR="004572B9" w:rsidRPr="004572B9">
        <w:rPr>
          <w:rFonts w:eastAsiaTheme="minorHAnsi" w:cs="Arial"/>
          <w:color w:val="000000"/>
          <w:sz w:val="16"/>
          <w:lang w:val="sv-SE"/>
        </w:rPr>
        <w:t>Telefon: 08-446 42 99</w:t>
      </w:r>
      <w:r w:rsidR="004572B9">
        <w:rPr>
          <w:rFonts w:eastAsiaTheme="minorHAnsi" w:cs="Arial"/>
          <w:color w:val="000000"/>
          <w:sz w:val="16"/>
          <w:lang w:val="sv-SE"/>
        </w:rPr>
        <w:t xml:space="preserve">, </w:t>
      </w:r>
      <w:r w:rsidR="004572B9" w:rsidRPr="004572B9">
        <w:rPr>
          <w:rFonts w:eastAsiaTheme="minorHAnsi" w:cs="Arial"/>
          <w:color w:val="000000"/>
          <w:sz w:val="16"/>
          <w:lang w:val="sv-SE"/>
        </w:rPr>
        <w:t xml:space="preserve">E-post: </w:t>
      </w:r>
      <w:hyperlink r:id="rId12" w:history="1">
        <w:r w:rsidR="0027121A" w:rsidRPr="00A94CBB">
          <w:rPr>
            <w:rStyle w:val="Hyperlnk"/>
            <w:rFonts w:eastAsiaTheme="minorHAnsi" w:cs="Arial"/>
            <w:sz w:val="16"/>
            <w:lang w:val="sv-SE"/>
          </w:rPr>
          <w:t>scott.boyer@klaria.com</w:t>
        </w:r>
      </w:hyperlink>
    </w:p>
    <w:p w14:paraId="36AA4177" w14:textId="6130E048" w:rsidR="0027121A" w:rsidRDefault="0027121A" w:rsidP="00896C66">
      <w:pPr>
        <w:pStyle w:val="Brdtext"/>
        <w:keepLines/>
        <w:widowControl/>
        <w:spacing w:before="1"/>
        <w:ind w:left="730" w:right="1204"/>
        <w:rPr>
          <w:rFonts w:eastAsiaTheme="minorHAnsi" w:cs="Arial"/>
          <w:color w:val="000000"/>
          <w:sz w:val="16"/>
          <w:lang w:val="sv-SE"/>
        </w:rPr>
      </w:pPr>
    </w:p>
    <w:p w14:paraId="2B1909EB" w14:textId="7A9E3517" w:rsidR="0027121A" w:rsidRDefault="0027121A" w:rsidP="00896C66">
      <w:pPr>
        <w:pStyle w:val="Brdtext"/>
        <w:keepLines/>
        <w:widowControl/>
        <w:spacing w:before="1"/>
        <w:ind w:left="730" w:right="1204"/>
        <w:rPr>
          <w:rFonts w:eastAsiaTheme="minorHAnsi" w:cs="Arial"/>
          <w:color w:val="000000"/>
          <w:sz w:val="16"/>
          <w:lang w:val="sv-SE"/>
        </w:rPr>
      </w:pPr>
    </w:p>
    <w:p w14:paraId="535EA108" w14:textId="77777777" w:rsidR="0027121A" w:rsidRPr="004572B9" w:rsidRDefault="0027121A" w:rsidP="0069678E">
      <w:pPr>
        <w:pStyle w:val="Brdtext"/>
        <w:keepLines/>
        <w:widowControl/>
        <w:spacing w:before="1"/>
        <w:ind w:right="1204"/>
        <w:rPr>
          <w:rFonts w:eastAsiaTheme="minorHAnsi" w:cs="Arial"/>
          <w:color w:val="000000"/>
          <w:sz w:val="16"/>
          <w:lang w:val="sv-SE"/>
        </w:rPr>
      </w:pPr>
    </w:p>
    <w:sectPr w:rsidR="0027121A" w:rsidRPr="004572B9" w:rsidSect="000A735D">
      <w:pgSz w:w="11910" w:h="16840"/>
      <w:pgMar w:top="2269" w:right="840" w:bottom="2120" w:left="1680" w:header="636"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8BFF" w14:textId="77777777" w:rsidR="00B4060A" w:rsidRDefault="00B4060A">
      <w:r>
        <w:separator/>
      </w:r>
    </w:p>
  </w:endnote>
  <w:endnote w:type="continuationSeparator" w:id="0">
    <w:p w14:paraId="78F3C772" w14:textId="77777777" w:rsidR="00B4060A" w:rsidRDefault="00B4060A">
      <w:r>
        <w:continuationSeparator/>
      </w:r>
    </w:p>
  </w:endnote>
  <w:endnote w:type="continuationNotice" w:id="1">
    <w:p w14:paraId="53E1BD68" w14:textId="77777777" w:rsidR="00B4060A" w:rsidRDefault="00B40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eelawadee UI Semilight">
    <w:panose1 w:val="020B0402040204020203"/>
    <w:charset w:val="DE"/>
    <w:family w:val="swiss"/>
    <w:pitch w:val="variable"/>
    <w:sig w:usb0="8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DE"/>
    <w:family w:val="swiss"/>
    <w:pitch w:val="variable"/>
    <w:sig w:usb0="83000003" w:usb1="00000000" w:usb2="00010000" w:usb3="00000000" w:csb0="00010101" w:csb1="00000000"/>
  </w:font>
  <w:font w:name="Book Antiqua">
    <w:panose1 w:val="02040602050305030304"/>
    <w:charset w:val="00"/>
    <w:family w:val="roman"/>
    <w:pitch w:val="variable"/>
    <w:sig w:usb0="00000287" w:usb1="00000000" w:usb2="00000000" w:usb3="00000000" w:csb0="0000009F" w:csb1="00000000"/>
  </w:font>
  <w:font w:name="Avenir 35 Light">
    <w:altName w:val="Times New Roman"/>
    <w:panose1 w:val="020B0402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F8D3" w14:textId="295B070F" w:rsidR="0027121A" w:rsidRPr="0027121A" w:rsidRDefault="0027121A" w:rsidP="0027121A">
    <w:pPr>
      <w:rPr>
        <w:rFonts w:ascii="Times New Roman" w:eastAsia="Times New Roman" w:hAnsi="Times New Roman" w:cs="Times New Roman"/>
        <w:sz w:val="18"/>
        <w:szCs w:val="18"/>
        <w:lang w:val="sv-SE"/>
      </w:rPr>
    </w:pPr>
    <w:r w:rsidRPr="0027121A">
      <w:rPr>
        <w:rStyle w:val="Stark"/>
        <w:rFonts w:ascii="Arial" w:hAnsi="Arial" w:cs="Arial"/>
        <w:color w:val="000000"/>
        <w:sz w:val="15"/>
        <w:szCs w:val="15"/>
        <w:lang w:val="sv-SE"/>
      </w:rPr>
      <w:t>Detta är Klaria Pharma Holding AB</w:t>
    </w:r>
    <w:r w:rsidRPr="0027121A">
      <w:rPr>
        <w:rFonts w:ascii="Arial" w:hAnsi="Arial" w:cs="Arial"/>
        <w:color w:val="000000"/>
        <w:sz w:val="15"/>
        <w:szCs w:val="15"/>
        <w:lang w:val="sv-SE"/>
      </w:rPr>
      <w:br/>
      <w:t>Klarias (Klaria Pharma Holding AB) är ett svenskt noterat läkemedelsbolag som utvecklar innovativa, snabbverkande produkter. Genom att kombinera en patenterad teknologi </w:t>
    </w:r>
    <w:r w:rsidRPr="0027121A">
      <w:rPr>
        <w:rStyle w:val="Betoning"/>
        <w:rFonts w:ascii="Arial" w:hAnsi="Arial" w:cs="Arial"/>
        <w:color w:val="000000"/>
        <w:sz w:val="15"/>
        <w:szCs w:val="15"/>
        <w:lang w:val="sv-SE"/>
      </w:rPr>
      <w:t>–</w:t>
    </w:r>
    <w:r w:rsidRPr="0027121A">
      <w:rPr>
        <w:rFonts w:ascii="Arial" w:hAnsi="Arial" w:cs="Arial"/>
        <w:color w:val="000000"/>
        <w:sz w:val="15"/>
        <w:szCs w:val="15"/>
        <w:lang w:val="sv-SE"/>
      </w:rPr>
      <w:t>en film som fäster i munslemhinnan </w:t>
    </w:r>
    <w:r w:rsidRPr="0027121A">
      <w:rPr>
        <w:rStyle w:val="Betoning"/>
        <w:rFonts w:ascii="Arial" w:hAnsi="Arial" w:cs="Arial"/>
        <w:color w:val="000000"/>
        <w:sz w:val="15"/>
        <w:szCs w:val="15"/>
        <w:lang w:val="sv-SE"/>
      </w:rPr>
      <w:t>–</w:t>
    </w:r>
    <w:r w:rsidRPr="0027121A">
      <w:rPr>
        <w:rFonts w:ascii="Arial" w:hAnsi="Arial" w:cs="Arial"/>
        <w:color w:val="000000"/>
        <w:sz w:val="15"/>
        <w:szCs w:val="15"/>
        <w:lang w:val="sv-SE"/>
      </w:rPr>
      <w:t>med väl beprövade substanser, har företaget utvecklat ett koncept för läkemedelsdistribution med många fördelar och tänkbara användningsområden. Klaria är noterat på First North Growth Market under kortnamnet KLAR. FNCA Sweden är Certified Advisor (info@fnca.se, 08-528 00 399) för Klaria Pharma Holding AB. För mer information, se </w:t>
    </w:r>
    <w:hyperlink r:id="rId1" w:history="1">
      <w:r w:rsidRPr="0027121A">
        <w:rPr>
          <w:rStyle w:val="Hyperlnk"/>
          <w:rFonts w:ascii="Arial" w:hAnsi="Arial" w:cs="Arial"/>
          <w:sz w:val="15"/>
          <w:szCs w:val="15"/>
          <w:lang w:val="sv-SE"/>
        </w:rPr>
        <w:t>www.klaria.com</w:t>
      </w:r>
    </w:hyperlink>
    <w:r w:rsidRPr="0027121A">
      <w:rPr>
        <w:rFonts w:ascii="Arial" w:hAnsi="Arial" w:cs="Arial"/>
        <w:color w:val="000000"/>
        <w:sz w:val="15"/>
        <w:szCs w:val="15"/>
        <w:lang w:val="sv-SE"/>
      </w:rPr>
      <w:t>.</w:t>
    </w:r>
  </w:p>
  <w:p w14:paraId="747F4CAB" w14:textId="77777777" w:rsidR="0027121A" w:rsidRDefault="0027121A">
    <w:pPr>
      <w:pStyle w:val="Brdtext"/>
      <w:spacing w:line="14" w:lineRule="auto"/>
      <w:rPr>
        <w:sz w:val="20"/>
        <w:lang w:val="sv-SE"/>
      </w:rPr>
    </w:pPr>
  </w:p>
  <w:p w14:paraId="572A395A" w14:textId="77777777" w:rsidR="0027121A" w:rsidRDefault="0027121A">
    <w:pPr>
      <w:pStyle w:val="Brdtext"/>
      <w:spacing w:line="14" w:lineRule="auto"/>
      <w:rPr>
        <w:sz w:val="20"/>
        <w:lang w:val="sv-SE"/>
      </w:rPr>
    </w:pPr>
  </w:p>
  <w:p w14:paraId="163B38B0" w14:textId="52AD2326" w:rsidR="00604BE0" w:rsidRPr="000A735D" w:rsidRDefault="003D6100">
    <w:pPr>
      <w:pStyle w:val="Brdtext"/>
      <w:spacing w:line="14" w:lineRule="auto"/>
      <w:rPr>
        <w:sz w:val="20"/>
        <w:lang w:val="sv-SE"/>
      </w:rPr>
    </w:pPr>
    <w:r>
      <w:rPr>
        <w:noProof/>
        <w:lang w:val="sv-SE" w:eastAsia="sv-SE"/>
      </w:rPr>
      <mc:AlternateContent>
        <mc:Choice Requires="wps">
          <w:drawing>
            <wp:anchor distT="0" distB="0" distL="114300" distR="114300" simplePos="0" relativeHeight="503312912" behindDoc="1" locked="0" layoutInCell="1" allowOverlap="1" wp14:anchorId="5D2A03AA" wp14:editId="78E86385">
              <wp:simplePos x="0" y="0"/>
              <wp:positionH relativeFrom="page">
                <wp:posOffset>1534160</wp:posOffset>
              </wp:positionH>
              <wp:positionV relativeFrom="page">
                <wp:posOffset>9345930</wp:posOffset>
              </wp:positionV>
              <wp:extent cx="5086350" cy="0"/>
              <wp:effectExtent l="10160" t="11430" r="18415" b="1714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0" cy="0"/>
                      </a:xfrm>
                      <a:prstGeom prst="line">
                        <a:avLst/>
                      </a:prstGeom>
                      <a:noFill/>
                      <a:ln w="19812">
                        <a:solidFill>
                          <a:srgbClr val="0F9E6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F7241A3" id="Line 2" o:spid="_x0000_s1026" style="position:absolute;z-index:-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0.8pt,735.9pt" to="521.3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" strokecolor="#0f9e6d" strokeweight="1.5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C773" w14:textId="77777777" w:rsidR="00B4060A" w:rsidRDefault="00B4060A">
      <w:r>
        <w:separator/>
      </w:r>
    </w:p>
  </w:footnote>
  <w:footnote w:type="continuationSeparator" w:id="0">
    <w:p w14:paraId="53808CB5" w14:textId="77777777" w:rsidR="00B4060A" w:rsidRDefault="00B4060A">
      <w:r>
        <w:continuationSeparator/>
      </w:r>
    </w:p>
  </w:footnote>
  <w:footnote w:type="continuationNotice" w:id="1">
    <w:p w14:paraId="51620B7A" w14:textId="77777777" w:rsidR="00B4060A" w:rsidRDefault="00B406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8E90" w14:textId="77777777" w:rsidR="00604BE0" w:rsidRDefault="004A237A">
    <w:pPr>
      <w:pStyle w:val="Brdtext"/>
      <w:spacing w:line="14" w:lineRule="auto"/>
      <w:rPr>
        <w:sz w:val="20"/>
      </w:rPr>
    </w:pPr>
    <w:r>
      <w:rPr>
        <w:noProof/>
        <w:lang w:val="sv-SE" w:eastAsia="sv-SE"/>
      </w:rPr>
      <w:drawing>
        <wp:anchor distT="0" distB="0" distL="0" distR="0" simplePos="0" relativeHeight="268431863" behindDoc="1" locked="0" layoutInCell="1" allowOverlap="1" wp14:anchorId="30DB9AB9" wp14:editId="73CB668C">
          <wp:simplePos x="0" y="0"/>
          <wp:positionH relativeFrom="page">
            <wp:posOffset>5753100</wp:posOffset>
          </wp:positionH>
          <wp:positionV relativeFrom="page">
            <wp:posOffset>403859</wp:posOffset>
          </wp:positionV>
          <wp:extent cx="1207007" cy="832103"/>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07007" cy="8321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37C7B"/>
    <w:multiLevelType w:val="hybridMultilevel"/>
    <w:tmpl w:val="87FA2CC2"/>
    <w:lvl w:ilvl="0" w:tplc="041D0001">
      <w:start w:val="1"/>
      <w:numFmt w:val="bullet"/>
      <w:lvlText w:val=""/>
      <w:lvlJc w:val="left"/>
      <w:pPr>
        <w:ind w:left="1450" w:hanging="360"/>
      </w:pPr>
      <w:rPr>
        <w:rFonts w:ascii="Symbol" w:hAnsi="Symbol" w:hint="default"/>
      </w:rPr>
    </w:lvl>
    <w:lvl w:ilvl="1" w:tplc="041D0003" w:tentative="1">
      <w:start w:val="1"/>
      <w:numFmt w:val="bullet"/>
      <w:lvlText w:val="o"/>
      <w:lvlJc w:val="left"/>
      <w:pPr>
        <w:ind w:left="2170" w:hanging="360"/>
      </w:pPr>
      <w:rPr>
        <w:rFonts w:ascii="Courier New" w:hAnsi="Courier New" w:cs="Courier New" w:hint="default"/>
      </w:rPr>
    </w:lvl>
    <w:lvl w:ilvl="2" w:tplc="041D0005" w:tentative="1">
      <w:start w:val="1"/>
      <w:numFmt w:val="bullet"/>
      <w:lvlText w:val=""/>
      <w:lvlJc w:val="left"/>
      <w:pPr>
        <w:ind w:left="2890" w:hanging="360"/>
      </w:pPr>
      <w:rPr>
        <w:rFonts w:ascii="Wingdings" w:hAnsi="Wingdings" w:hint="default"/>
      </w:rPr>
    </w:lvl>
    <w:lvl w:ilvl="3" w:tplc="041D0001" w:tentative="1">
      <w:start w:val="1"/>
      <w:numFmt w:val="bullet"/>
      <w:lvlText w:val=""/>
      <w:lvlJc w:val="left"/>
      <w:pPr>
        <w:ind w:left="3610" w:hanging="360"/>
      </w:pPr>
      <w:rPr>
        <w:rFonts w:ascii="Symbol" w:hAnsi="Symbol" w:hint="default"/>
      </w:rPr>
    </w:lvl>
    <w:lvl w:ilvl="4" w:tplc="041D0003" w:tentative="1">
      <w:start w:val="1"/>
      <w:numFmt w:val="bullet"/>
      <w:lvlText w:val="o"/>
      <w:lvlJc w:val="left"/>
      <w:pPr>
        <w:ind w:left="4330" w:hanging="360"/>
      </w:pPr>
      <w:rPr>
        <w:rFonts w:ascii="Courier New" w:hAnsi="Courier New" w:cs="Courier New" w:hint="default"/>
      </w:rPr>
    </w:lvl>
    <w:lvl w:ilvl="5" w:tplc="041D0005" w:tentative="1">
      <w:start w:val="1"/>
      <w:numFmt w:val="bullet"/>
      <w:lvlText w:val=""/>
      <w:lvlJc w:val="left"/>
      <w:pPr>
        <w:ind w:left="5050" w:hanging="360"/>
      </w:pPr>
      <w:rPr>
        <w:rFonts w:ascii="Wingdings" w:hAnsi="Wingdings" w:hint="default"/>
      </w:rPr>
    </w:lvl>
    <w:lvl w:ilvl="6" w:tplc="041D0001" w:tentative="1">
      <w:start w:val="1"/>
      <w:numFmt w:val="bullet"/>
      <w:lvlText w:val=""/>
      <w:lvlJc w:val="left"/>
      <w:pPr>
        <w:ind w:left="5770" w:hanging="360"/>
      </w:pPr>
      <w:rPr>
        <w:rFonts w:ascii="Symbol" w:hAnsi="Symbol" w:hint="default"/>
      </w:rPr>
    </w:lvl>
    <w:lvl w:ilvl="7" w:tplc="041D0003" w:tentative="1">
      <w:start w:val="1"/>
      <w:numFmt w:val="bullet"/>
      <w:lvlText w:val="o"/>
      <w:lvlJc w:val="left"/>
      <w:pPr>
        <w:ind w:left="6490" w:hanging="360"/>
      </w:pPr>
      <w:rPr>
        <w:rFonts w:ascii="Courier New" w:hAnsi="Courier New" w:cs="Courier New" w:hint="default"/>
      </w:rPr>
    </w:lvl>
    <w:lvl w:ilvl="8" w:tplc="041D0005" w:tentative="1">
      <w:start w:val="1"/>
      <w:numFmt w:val="bullet"/>
      <w:lvlText w:val=""/>
      <w:lvlJc w:val="left"/>
      <w:pPr>
        <w:ind w:left="7210" w:hanging="360"/>
      </w:pPr>
      <w:rPr>
        <w:rFonts w:ascii="Wingdings" w:hAnsi="Wingdings" w:hint="default"/>
      </w:rPr>
    </w:lvl>
  </w:abstractNum>
  <w:abstractNum w:abstractNumId="1" w15:restartNumberingAfterBreak="0">
    <w:nsid w:val="5A8E4EA8"/>
    <w:multiLevelType w:val="hybridMultilevel"/>
    <w:tmpl w:val="C494E5A8"/>
    <w:lvl w:ilvl="0" w:tplc="0156A9CE">
      <w:start w:val="1"/>
      <w:numFmt w:val="decimal"/>
      <w:lvlText w:val="%1."/>
      <w:lvlJc w:val="left"/>
      <w:pPr>
        <w:ind w:left="1450" w:hanging="360"/>
      </w:pPr>
      <w:rPr>
        <w:rFonts w:ascii="Arial" w:eastAsia="Leelawadee UI Semilight" w:hAnsi="Arial" w:cs="Arial" w:hint="default"/>
        <w:spacing w:val="-1"/>
        <w:w w:val="100"/>
        <w:sz w:val="18"/>
        <w:szCs w:val="18"/>
      </w:rPr>
    </w:lvl>
    <w:lvl w:ilvl="1" w:tplc="275E8416">
      <w:start w:val="1"/>
      <w:numFmt w:val="bullet"/>
      <w:lvlText w:val="•"/>
      <w:lvlJc w:val="left"/>
      <w:pPr>
        <w:ind w:left="2252" w:hanging="360"/>
      </w:pPr>
      <w:rPr>
        <w:rFonts w:hint="default"/>
      </w:rPr>
    </w:lvl>
    <w:lvl w:ilvl="2" w:tplc="CE8698B4">
      <w:start w:val="1"/>
      <w:numFmt w:val="bullet"/>
      <w:lvlText w:val="•"/>
      <w:lvlJc w:val="left"/>
      <w:pPr>
        <w:ind w:left="3045" w:hanging="360"/>
      </w:pPr>
      <w:rPr>
        <w:rFonts w:hint="default"/>
      </w:rPr>
    </w:lvl>
    <w:lvl w:ilvl="3" w:tplc="A0F67038">
      <w:start w:val="1"/>
      <w:numFmt w:val="bullet"/>
      <w:lvlText w:val="•"/>
      <w:lvlJc w:val="left"/>
      <w:pPr>
        <w:ind w:left="3837" w:hanging="360"/>
      </w:pPr>
      <w:rPr>
        <w:rFonts w:hint="default"/>
      </w:rPr>
    </w:lvl>
    <w:lvl w:ilvl="4" w:tplc="934C448E">
      <w:start w:val="1"/>
      <w:numFmt w:val="bullet"/>
      <w:lvlText w:val="•"/>
      <w:lvlJc w:val="left"/>
      <w:pPr>
        <w:ind w:left="4630" w:hanging="360"/>
      </w:pPr>
      <w:rPr>
        <w:rFonts w:hint="default"/>
      </w:rPr>
    </w:lvl>
    <w:lvl w:ilvl="5" w:tplc="82A46372">
      <w:start w:val="1"/>
      <w:numFmt w:val="bullet"/>
      <w:lvlText w:val="•"/>
      <w:lvlJc w:val="left"/>
      <w:pPr>
        <w:ind w:left="5423" w:hanging="360"/>
      </w:pPr>
      <w:rPr>
        <w:rFonts w:hint="default"/>
      </w:rPr>
    </w:lvl>
    <w:lvl w:ilvl="6" w:tplc="A7C819C2">
      <w:start w:val="1"/>
      <w:numFmt w:val="bullet"/>
      <w:lvlText w:val="•"/>
      <w:lvlJc w:val="left"/>
      <w:pPr>
        <w:ind w:left="6215" w:hanging="360"/>
      </w:pPr>
      <w:rPr>
        <w:rFonts w:hint="default"/>
      </w:rPr>
    </w:lvl>
    <w:lvl w:ilvl="7" w:tplc="6CACA57E">
      <w:start w:val="1"/>
      <w:numFmt w:val="bullet"/>
      <w:lvlText w:val="•"/>
      <w:lvlJc w:val="left"/>
      <w:pPr>
        <w:ind w:left="7008" w:hanging="360"/>
      </w:pPr>
      <w:rPr>
        <w:rFonts w:hint="default"/>
      </w:rPr>
    </w:lvl>
    <w:lvl w:ilvl="8" w:tplc="3BE4EA0C">
      <w:start w:val="1"/>
      <w:numFmt w:val="bullet"/>
      <w:lvlText w:val="•"/>
      <w:lvlJc w:val="left"/>
      <w:pPr>
        <w:ind w:left="7801" w:hanging="360"/>
      </w:pPr>
      <w:rPr>
        <w:rFonts w:hint="default"/>
      </w:rPr>
    </w:lvl>
  </w:abstractNum>
  <w:num w:numId="1" w16cid:durableId="35471903">
    <w:abstractNumId w:val="1"/>
  </w:num>
  <w:num w:numId="2" w16cid:durableId="183707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E0"/>
    <w:rsid w:val="00003CD4"/>
    <w:rsid w:val="0002432D"/>
    <w:rsid w:val="00030648"/>
    <w:rsid w:val="000326D4"/>
    <w:rsid w:val="00042EFA"/>
    <w:rsid w:val="00063927"/>
    <w:rsid w:val="00072276"/>
    <w:rsid w:val="000A3C12"/>
    <w:rsid w:val="000A735D"/>
    <w:rsid w:val="000B40D1"/>
    <w:rsid w:val="000C3521"/>
    <w:rsid w:val="000E0237"/>
    <w:rsid w:val="000E64E5"/>
    <w:rsid w:val="000F021B"/>
    <w:rsid w:val="00104422"/>
    <w:rsid w:val="00110783"/>
    <w:rsid w:val="00130E64"/>
    <w:rsid w:val="00147D6B"/>
    <w:rsid w:val="00155576"/>
    <w:rsid w:val="00174C20"/>
    <w:rsid w:val="001A683E"/>
    <w:rsid w:val="001B1DD8"/>
    <w:rsid w:val="001C232C"/>
    <w:rsid w:val="001D5556"/>
    <w:rsid w:val="001E0EC4"/>
    <w:rsid w:val="00205134"/>
    <w:rsid w:val="0023369C"/>
    <w:rsid w:val="00235858"/>
    <w:rsid w:val="00251DD9"/>
    <w:rsid w:val="0027121A"/>
    <w:rsid w:val="00272329"/>
    <w:rsid w:val="0027253D"/>
    <w:rsid w:val="002749AB"/>
    <w:rsid w:val="002750AE"/>
    <w:rsid w:val="002A2ABE"/>
    <w:rsid w:val="002B5FE2"/>
    <w:rsid w:val="002E035D"/>
    <w:rsid w:val="002E1ED2"/>
    <w:rsid w:val="00322E24"/>
    <w:rsid w:val="00365624"/>
    <w:rsid w:val="00383643"/>
    <w:rsid w:val="003842A1"/>
    <w:rsid w:val="00392A0E"/>
    <w:rsid w:val="003A13E0"/>
    <w:rsid w:val="003A605E"/>
    <w:rsid w:val="003D1F07"/>
    <w:rsid w:val="003D6100"/>
    <w:rsid w:val="003D7D20"/>
    <w:rsid w:val="003E1B53"/>
    <w:rsid w:val="00425E18"/>
    <w:rsid w:val="00445FC4"/>
    <w:rsid w:val="004572B9"/>
    <w:rsid w:val="00457658"/>
    <w:rsid w:val="00475CF4"/>
    <w:rsid w:val="004A237A"/>
    <w:rsid w:val="004E33F3"/>
    <w:rsid w:val="004E4340"/>
    <w:rsid w:val="004E60C8"/>
    <w:rsid w:val="00537132"/>
    <w:rsid w:val="005A1651"/>
    <w:rsid w:val="005A77BA"/>
    <w:rsid w:val="005C57C3"/>
    <w:rsid w:val="005F7F7B"/>
    <w:rsid w:val="00604BE0"/>
    <w:rsid w:val="00614DBB"/>
    <w:rsid w:val="0061766E"/>
    <w:rsid w:val="00622003"/>
    <w:rsid w:val="00641EE9"/>
    <w:rsid w:val="0065053C"/>
    <w:rsid w:val="00671273"/>
    <w:rsid w:val="00674849"/>
    <w:rsid w:val="006808F7"/>
    <w:rsid w:val="00694F84"/>
    <w:rsid w:val="0069678E"/>
    <w:rsid w:val="006B66CC"/>
    <w:rsid w:val="006C5ABE"/>
    <w:rsid w:val="0070198D"/>
    <w:rsid w:val="007129FD"/>
    <w:rsid w:val="00714B24"/>
    <w:rsid w:val="0072240B"/>
    <w:rsid w:val="0072254C"/>
    <w:rsid w:val="007748E0"/>
    <w:rsid w:val="007925C0"/>
    <w:rsid w:val="007B07C8"/>
    <w:rsid w:val="007B6364"/>
    <w:rsid w:val="007C1353"/>
    <w:rsid w:val="007E50F1"/>
    <w:rsid w:val="008131E6"/>
    <w:rsid w:val="008175C4"/>
    <w:rsid w:val="008221A8"/>
    <w:rsid w:val="00847EF4"/>
    <w:rsid w:val="008537F0"/>
    <w:rsid w:val="00860847"/>
    <w:rsid w:val="00866283"/>
    <w:rsid w:val="00896C66"/>
    <w:rsid w:val="00897E6D"/>
    <w:rsid w:val="008A166D"/>
    <w:rsid w:val="008A3E81"/>
    <w:rsid w:val="008B369E"/>
    <w:rsid w:val="008C6DC8"/>
    <w:rsid w:val="008D2D62"/>
    <w:rsid w:val="008F2777"/>
    <w:rsid w:val="008F411B"/>
    <w:rsid w:val="00907268"/>
    <w:rsid w:val="009179A2"/>
    <w:rsid w:val="00921CF4"/>
    <w:rsid w:val="00927B53"/>
    <w:rsid w:val="00961454"/>
    <w:rsid w:val="009B6DD0"/>
    <w:rsid w:val="009B7B70"/>
    <w:rsid w:val="009C36DB"/>
    <w:rsid w:val="009E391B"/>
    <w:rsid w:val="009E741C"/>
    <w:rsid w:val="009F3A3E"/>
    <w:rsid w:val="00A41863"/>
    <w:rsid w:val="00A4510A"/>
    <w:rsid w:val="00A804C7"/>
    <w:rsid w:val="00A8378E"/>
    <w:rsid w:val="00A87698"/>
    <w:rsid w:val="00A94BD4"/>
    <w:rsid w:val="00AA096A"/>
    <w:rsid w:val="00AA2A30"/>
    <w:rsid w:val="00AA4F63"/>
    <w:rsid w:val="00AC20F4"/>
    <w:rsid w:val="00AC4981"/>
    <w:rsid w:val="00AC4B8E"/>
    <w:rsid w:val="00AE799C"/>
    <w:rsid w:val="00B4060A"/>
    <w:rsid w:val="00B422DA"/>
    <w:rsid w:val="00B47089"/>
    <w:rsid w:val="00B71632"/>
    <w:rsid w:val="00B76E5A"/>
    <w:rsid w:val="00B80955"/>
    <w:rsid w:val="00B9450C"/>
    <w:rsid w:val="00BA75D1"/>
    <w:rsid w:val="00BD3B06"/>
    <w:rsid w:val="00BD3F60"/>
    <w:rsid w:val="00BE12DF"/>
    <w:rsid w:val="00BE2270"/>
    <w:rsid w:val="00C02ED7"/>
    <w:rsid w:val="00C25CE4"/>
    <w:rsid w:val="00C3733F"/>
    <w:rsid w:val="00C52432"/>
    <w:rsid w:val="00CA1CD2"/>
    <w:rsid w:val="00CB378E"/>
    <w:rsid w:val="00CC2BB6"/>
    <w:rsid w:val="00CD4FDE"/>
    <w:rsid w:val="00CE3E6C"/>
    <w:rsid w:val="00CF52D2"/>
    <w:rsid w:val="00D01945"/>
    <w:rsid w:val="00D27FB4"/>
    <w:rsid w:val="00D34AD5"/>
    <w:rsid w:val="00D41A04"/>
    <w:rsid w:val="00D7059A"/>
    <w:rsid w:val="00D7379D"/>
    <w:rsid w:val="00D75AC0"/>
    <w:rsid w:val="00D934DC"/>
    <w:rsid w:val="00DC62A9"/>
    <w:rsid w:val="00DD2C5C"/>
    <w:rsid w:val="00DD4CBE"/>
    <w:rsid w:val="00E47A2E"/>
    <w:rsid w:val="00E512F4"/>
    <w:rsid w:val="00E52FA8"/>
    <w:rsid w:val="00E771AB"/>
    <w:rsid w:val="00EF6A0D"/>
    <w:rsid w:val="00F04492"/>
    <w:rsid w:val="00F072A6"/>
    <w:rsid w:val="00F26E43"/>
    <w:rsid w:val="00F4248A"/>
    <w:rsid w:val="00F44BF5"/>
    <w:rsid w:val="00F516E7"/>
    <w:rsid w:val="00F620C6"/>
    <w:rsid w:val="00F63C7E"/>
    <w:rsid w:val="00F841F4"/>
    <w:rsid w:val="00F92F24"/>
    <w:rsid w:val="00FB4146"/>
    <w:rsid w:val="00FB6452"/>
    <w:rsid w:val="00FC1E49"/>
    <w:rsid w:val="00FC3EA8"/>
    <w:rsid w:val="00FF7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1A50E"/>
  <w15:docId w15:val="{FB2E7AEF-EA60-BF44-BE45-6D8B3C06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eelawadee UI Semilight" w:eastAsia="Leelawadee UI Semilight" w:hAnsi="Leelawadee UI Semilight" w:cs="Leelawadee UI Semilight"/>
    </w:rPr>
  </w:style>
  <w:style w:type="paragraph" w:styleId="Rubrik1">
    <w:name w:val="heading 1"/>
    <w:basedOn w:val="Normal"/>
    <w:uiPriority w:val="1"/>
    <w:qFormat/>
    <w:pPr>
      <w:spacing w:before="142"/>
      <w:ind w:left="730"/>
      <w:outlineLvl w:val="0"/>
    </w:pPr>
    <w:rPr>
      <w:sz w:val="20"/>
      <w:szCs w:val="20"/>
    </w:rPr>
  </w:style>
  <w:style w:type="paragraph" w:styleId="Rubrik2">
    <w:name w:val="heading 2"/>
    <w:basedOn w:val="Normal"/>
    <w:uiPriority w:val="1"/>
    <w:qFormat/>
    <w:pPr>
      <w:ind w:left="730" w:right="1204"/>
      <w:outlineLvl w:val="1"/>
    </w:pPr>
    <w:rPr>
      <w:i/>
      <w:sz w:val="19"/>
      <w:szCs w:val="19"/>
    </w:rPr>
  </w:style>
  <w:style w:type="paragraph" w:styleId="Rubrik3">
    <w:name w:val="heading 3"/>
    <w:basedOn w:val="Normal"/>
    <w:next w:val="Normal"/>
    <w:link w:val="Rubrik3Char"/>
    <w:uiPriority w:val="9"/>
    <w:semiHidden/>
    <w:unhideWhenUsed/>
    <w:qFormat/>
    <w:rsid w:val="006505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sid w:val="006808F7"/>
    <w:rPr>
      <w:rFonts w:ascii="Arial" w:hAnsi="Arial"/>
      <w:sz w:val="18"/>
      <w:szCs w:val="18"/>
    </w:rPr>
  </w:style>
  <w:style w:type="paragraph" w:styleId="Liststycke">
    <w:name w:val="List Paragraph"/>
    <w:basedOn w:val="Normal"/>
    <w:uiPriority w:val="1"/>
    <w:qFormat/>
    <w:pPr>
      <w:spacing w:before="36"/>
      <w:ind w:left="1450" w:hanging="360"/>
    </w:pPr>
  </w:style>
  <w:style w:type="paragraph" w:customStyle="1" w:styleId="TableParagraph">
    <w:name w:val="Table Paragraph"/>
    <w:basedOn w:val="Normal"/>
    <w:uiPriority w:val="1"/>
    <w:qFormat/>
  </w:style>
  <w:style w:type="character" w:styleId="Kommentarsreferens">
    <w:name w:val="annotation reference"/>
    <w:basedOn w:val="Standardstycketeckensnitt"/>
    <w:uiPriority w:val="99"/>
    <w:semiHidden/>
    <w:unhideWhenUsed/>
    <w:rsid w:val="006808F7"/>
    <w:rPr>
      <w:sz w:val="16"/>
      <w:szCs w:val="16"/>
    </w:rPr>
  </w:style>
  <w:style w:type="paragraph" w:styleId="Kommentarer">
    <w:name w:val="annotation text"/>
    <w:basedOn w:val="Normal"/>
    <w:link w:val="KommentarerChar"/>
    <w:uiPriority w:val="99"/>
    <w:unhideWhenUsed/>
    <w:rsid w:val="006808F7"/>
    <w:rPr>
      <w:sz w:val="20"/>
      <w:szCs w:val="20"/>
    </w:rPr>
  </w:style>
  <w:style w:type="character" w:customStyle="1" w:styleId="KommentarerChar">
    <w:name w:val="Kommentarer Char"/>
    <w:basedOn w:val="Standardstycketeckensnitt"/>
    <w:link w:val="Kommentarer"/>
    <w:uiPriority w:val="99"/>
    <w:rsid w:val="006808F7"/>
    <w:rPr>
      <w:rFonts w:ascii="Leelawadee UI Semilight" w:eastAsia="Leelawadee UI Semilight" w:hAnsi="Leelawadee UI Semilight" w:cs="Leelawadee UI Semilight"/>
      <w:sz w:val="20"/>
      <w:szCs w:val="20"/>
    </w:rPr>
  </w:style>
  <w:style w:type="paragraph" w:styleId="Kommentarsmne">
    <w:name w:val="annotation subject"/>
    <w:basedOn w:val="Kommentarer"/>
    <w:next w:val="Kommentarer"/>
    <w:link w:val="KommentarsmneChar"/>
    <w:uiPriority w:val="99"/>
    <w:semiHidden/>
    <w:unhideWhenUsed/>
    <w:rsid w:val="006808F7"/>
    <w:rPr>
      <w:b/>
      <w:bCs/>
    </w:rPr>
  </w:style>
  <w:style w:type="character" w:customStyle="1" w:styleId="KommentarsmneChar">
    <w:name w:val="Kommentarsämne Char"/>
    <w:basedOn w:val="KommentarerChar"/>
    <w:link w:val="Kommentarsmne"/>
    <w:uiPriority w:val="99"/>
    <w:semiHidden/>
    <w:rsid w:val="006808F7"/>
    <w:rPr>
      <w:rFonts w:ascii="Leelawadee UI Semilight" w:eastAsia="Leelawadee UI Semilight" w:hAnsi="Leelawadee UI Semilight" w:cs="Leelawadee UI Semilight"/>
      <w:b/>
      <w:bCs/>
      <w:sz w:val="20"/>
      <w:szCs w:val="20"/>
    </w:rPr>
  </w:style>
  <w:style w:type="paragraph" w:styleId="Ballongtext">
    <w:name w:val="Balloon Text"/>
    <w:basedOn w:val="Normal"/>
    <w:link w:val="BallongtextChar"/>
    <w:uiPriority w:val="99"/>
    <w:semiHidden/>
    <w:unhideWhenUsed/>
    <w:rsid w:val="006808F7"/>
    <w:rPr>
      <w:rFonts w:ascii="Tahoma" w:hAnsi="Tahoma" w:cs="Tahoma"/>
      <w:sz w:val="16"/>
      <w:szCs w:val="16"/>
    </w:rPr>
  </w:style>
  <w:style w:type="character" w:customStyle="1" w:styleId="BallongtextChar">
    <w:name w:val="Ballongtext Char"/>
    <w:basedOn w:val="Standardstycketeckensnitt"/>
    <w:link w:val="Ballongtext"/>
    <w:uiPriority w:val="99"/>
    <w:semiHidden/>
    <w:rsid w:val="006808F7"/>
    <w:rPr>
      <w:rFonts w:ascii="Tahoma" w:eastAsia="Leelawadee UI Semilight" w:hAnsi="Tahoma" w:cs="Tahoma"/>
      <w:sz w:val="16"/>
      <w:szCs w:val="16"/>
    </w:rPr>
  </w:style>
  <w:style w:type="paragraph" w:customStyle="1" w:styleId="Default">
    <w:name w:val="Default"/>
    <w:rsid w:val="009E741C"/>
    <w:pPr>
      <w:widowControl/>
      <w:autoSpaceDE w:val="0"/>
      <w:autoSpaceDN w:val="0"/>
      <w:adjustRightInd w:val="0"/>
    </w:pPr>
    <w:rPr>
      <w:rFonts w:ascii="Leelawadee UI" w:hAnsi="Leelawadee UI" w:cs="Leelawadee UI"/>
      <w:color w:val="000000"/>
      <w:sz w:val="24"/>
      <w:szCs w:val="24"/>
      <w:lang w:val="sv-SE"/>
    </w:rPr>
  </w:style>
  <w:style w:type="paragraph" w:styleId="Normalwebb">
    <w:name w:val="Normal (Web)"/>
    <w:basedOn w:val="Normal"/>
    <w:uiPriority w:val="99"/>
    <w:semiHidden/>
    <w:unhideWhenUsed/>
    <w:rsid w:val="008F2777"/>
    <w:pPr>
      <w:widowControl/>
      <w:spacing w:after="375"/>
    </w:pPr>
    <w:rPr>
      <w:rFonts w:ascii="Times New Roman" w:eastAsia="Times New Roman" w:hAnsi="Times New Roman" w:cs="Times New Roman"/>
      <w:sz w:val="24"/>
      <w:szCs w:val="24"/>
      <w:lang w:val="sv-SE" w:eastAsia="sv-SE"/>
    </w:rPr>
  </w:style>
  <w:style w:type="character" w:customStyle="1" w:styleId="Rubrik3Char">
    <w:name w:val="Rubrik 3 Char"/>
    <w:basedOn w:val="Standardstycketeckensnitt"/>
    <w:link w:val="Rubrik3"/>
    <w:uiPriority w:val="9"/>
    <w:semiHidden/>
    <w:rsid w:val="0065053C"/>
    <w:rPr>
      <w:rFonts w:asciiTheme="majorHAnsi" w:eastAsiaTheme="majorEastAsia" w:hAnsiTheme="majorHAnsi" w:cstheme="majorBidi"/>
      <w:color w:val="243F60" w:themeColor="accent1" w:themeShade="7F"/>
      <w:sz w:val="24"/>
      <w:szCs w:val="24"/>
    </w:rPr>
  </w:style>
  <w:style w:type="paragraph" w:styleId="Brdtext2">
    <w:name w:val="Body Text 2"/>
    <w:basedOn w:val="Normal"/>
    <w:link w:val="Brdtext2Char"/>
    <w:rsid w:val="005A77BA"/>
    <w:pPr>
      <w:widowControl/>
      <w:spacing w:after="120" w:line="480" w:lineRule="auto"/>
    </w:pPr>
    <w:rPr>
      <w:rFonts w:ascii="Book Antiqua" w:eastAsia="Times New Roman" w:hAnsi="Book Antiqua" w:cs="Times New Roman"/>
      <w:sz w:val="24"/>
      <w:szCs w:val="24"/>
      <w:lang w:val="sv-SE" w:eastAsia="sv-SE"/>
    </w:rPr>
  </w:style>
  <w:style w:type="character" w:customStyle="1" w:styleId="Brdtext2Char">
    <w:name w:val="Brödtext 2 Char"/>
    <w:basedOn w:val="Standardstycketeckensnitt"/>
    <w:link w:val="Brdtext2"/>
    <w:rsid w:val="005A77BA"/>
    <w:rPr>
      <w:rFonts w:ascii="Book Antiqua" w:eastAsia="Times New Roman" w:hAnsi="Book Antiqua" w:cs="Times New Roman"/>
      <w:sz w:val="24"/>
      <w:szCs w:val="24"/>
      <w:lang w:val="sv-SE" w:eastAsia="sv-SE"/>
    </w:rPr>
  </w:style>
  <w:style w:type="paragraph" w:styleId="Sidhuvud">
    <w:name w:val="header"/>
    <w:basedOn w:val="Normal"/>
    <w:link w:val="SidhuvudChar"/>
    <w:uiPriority w:val="99"/>
    <w:unhideWhenUsed/>
    <w:rsid w:val="001D5556"/>
    <w:pPr>
      <w:tabs>
        <w:tab w:val="center" w:pos="4536"/>
        <w:tab w:val="right" w:pos="9072"/>
      </w:tabs>
    </w:pPr>
  </w:style>
  <w:style w:type="character" w:customStyle="1" w:styleId="SidhuvudChar">
    <w:name w:val="Sidhuvud Char"/>
    <w:basedOn w:val="Standardstycketeckensnitt"/>
    <w:link w:val="Sidhuvud"/>
    <w:uiPriority w:val="99"/>
    <w:rsid w:val="001D5556"/>
    <w:rPr>
      <w:rFonts w:ascii="Leelawadee UI Semilight" w:eastAsia="Leelawadee UI Semilight" w:hAnsi="Leelawadee UI Semilight" w:cs="Leelawadee UI Semilight"/>
    </w:rPr>
  </w:style>
  <w:style w:type="paragraph" w:styleId="Sidfot">
    <w:name w:val="footer"/>
    <w:basedOn w:val="Normal"/>
    <w:link w:val="SidfotChar"/>
    <w:uiPriority w:val="99"/>
    <w:unhideWhenUsed/>
    <w:rsid w:val="001D5556"/>
    <w:pPr>
      <w:tabs>
        <w:tab w:val="center" w:pos="4536"/>
        <w:tab w:val="right" w:pos="9072"/>
      </w:tabs>
    </w:pPr>
  </w:style>
  <w:style w:type="character" w:customStyle="1" w:styleId="SidfotChar">
    <w:name w:val="Sidfot Char"/>
    <w:basedOn w:val="Standardstycketeckensnitt"/>
    <w:link w:val="Sidfot"/>
    <w:uiPriority w:val="99"/>
    <w:rsid w:val="001D5556"/>
    <w:rPr>
      <w:rFonts w:ascii="Leelawadee UI Semilight" w:eastAsia="Leelawadee UI Semilight" w:hAnsi="Leelawadee UI Semilight" w:cs="Leelawadee UI Semilight"/>
    </w:rPr>
  </w:style>
  <w:style w:type="character" w:styleId="Hyperlnk">
    <w:name w:val="Hyperlink"/>
    <w:basedOn w:val="Standardstycketeckensnitt"/>
    <w:uiPriority w:val="99"/>
    <w:unhideWhenUsed/>
    <w:rsid w:val="00475CF4"/>
    <w:rPr>
      <w:color w:val="0000FF" w:themeColor="hyperlink"/>
      <w:u w:val="single"/>
    </w:rPr>
  </w:style>
  <w:style w:type="paragraph" w:styleId="Ingetavstnd">
    <w:name w:val="No Spacing"/>
    <w:uiPriority w:val="1"/>
    <w:qFormat/>
    <w:rsid w:val="00475CF4"/>
    <w:pPr>
      <w:widowControl/>
    </w:pPr>
    <w:rPr>
      <w:rFonts w:ascii="Avenir 35 Light" w:hAnsi="Avenir 35 Light"/>
      <w:sz w:val="20"/>
      <w:lang w:val="sv-SE"/>
    </w:rPr>
  </w:style>
  <w:style w:type="character" w:styleId="Olstomnmnande">
    <w:name w:val="Unresolved Mention"/>
    <w:basedOn w:val="Standardstycketeckensnitt"/>
    <w:uiPriority w:val="99"/>
    <w:semiHidden/>
    <w:unhideWhenUsed/>
    <w:rsid w:val="0027121A"/>
    <w:rPr>
      <w:color w:val="605E5C"/>
      <w:shd w:val="clear" w:color="auto" w:fill="E1DFDD"/>
    </w:rPr>
  </w:style>
  <w:style w:type="character" w:styleId="Stark">
    <w:name w:val="Strong"/>
    <w:basedOn w:val="Standardstycketeckensnitt"/>
    <w:uiPriority w:val="22"/>
    <w:qFormat/>
    <w:rsid w:val="0027121A"/>
    <w:rPr>
      <w:b/>
      <w:bCs/>
    </w:rPr>
  </w:style>
  <w:style w:type="character" w:styleId="Betoning">
    <w:name w:val="Emphasis"/>
    <w:basedOn w:val="Standardstycketeckensnitt"/>
    <w:uiPriority w:val="20"/>
    <w:qFormat/>
    <w:rsid w:val="002712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6125">
      <w:bodyDiv w:val="1"/>
      <w:marLeft w:val="0"/>
      <w:marRight w:val="0"/>
      <w:marTop w:val="0"/>
      <w:marBottom w:val="0"/>
      <w:divBdr>
        <w:top w:val="none" w:sz="0" w:space="0" w:color="auto"/>
        <w:left w:val="none" w:sz="0" w:space="0" w:color="auto"/>
        <w:bottom w:val="none" w:sz="0" w:space="0" w:color="auto"/>
        <w:right w:val="none" w:sz="0" w:space="0" w:color="auto"/>
      </w:divBdr>
    </w:div>
    <w:div w:id="112290662">
      <w:bodyDiv w:val="1"/>
      <w:marLeft w:val="0"/>
      <w:marRight w:val="0"/>
      <w:marTop w:val="0"/>
      <w:marBottom w:val="0"/>
      <w:divBdr>
        <w:top w:val="none" w:sz="0" w:space="0" w:color="auto"/>
        <w:left w:val="none" w:sz="0" w:space="0" w:color="auto"/>
        <w:bottom w:val="none" w:sz="0" w:space="0" w:color="auto"/>
        <w:right w:val="none" w:sz="0" w:space="0" w:color="auto"/>
      </w:divBdr>
    </w:div>
    <w:div w:id="260068165">
      <w:bodyDiv w:val="1"/>
      <w:marLeft w:val="0"/>
      <w:marRight w:val="0"/>
      <w:marTop w:val="0"/>
      <w:marBottom w:val="0"/>
      <w:divBdr>
        <w:top w:val="none" w:sz="0" w:space="0" w:color="auto"/>
        <w:left w:val="none" w:sz="0" w:space="0" w:color="auto"/>
        <w:bottom w:val="none" w:sz="0" w:space="0" w:color="auto"/>
        <w:right w:val="none" w:sz="0" w:space="0" w:color="auto"/>
      </w:divBdr>
    </w:div>
    <w:div w:id="410271579">
      <w:bodyDiv w:val="1"/>
      <w:marLeft w:val="0"/>
      <w:marRight w:val="0"/>
      <w:marTop w:val="0"/>
      <w:marBottom w:val="0"/>
      <w:divBdr>
        <w:top w:val="none" w:sz="0" w:space="0" w:color="auto"/>
        <w:left w:val="none" w:sz="0" w:space="0" w:color="auto"/>
        <w:bottom w:val="none" w:sz="0" w:space="0" w:color="auto"/>
        <w:right w:val="none" w:sz="0" w:space="0" w:color="auto"/>
      </w:divBdr>
    </w:div>
    <w:div w:id="672075115">
      <w:bodyDiv w:val="1"/>
      <w:marLeft w:val="0"/>
      <w:marRight w:val="0"/>
      <w:marTop w:val="0"/>
      <w:marBottom w:val="0"/>
      <w:divBdr>
        <w:top w:val="none" w:sz="0" w:space="0" w:color="auto"/>
        <w:left w:val="none" w:sz="0" w:space="0" w:color="auto"/>
        <w:bottom w:val="none" w:sz="0" w:space="0" w:color="auto"/>
        <w:right w:val="none" w:sz="0" w:space="0" w:color="auto"/>
      </w:divBdr>
      <w:divsChild>
        <w:div w:id="190727471">
          <w:marLeft w:val="0"/>
          <w:marRight w:val="0"/>
          <w:marTop w:val="0"/>
          <w:marBottom w:val="0"/>
          <w:divBdr>
            <w:top w:val="none" w:sz="0" w:space="0" w:color="auto"/>
            <w:left w:val="none" w:sz="0" w:space="0" w:color="auto"/>
            <w:bottom w:val="none" w:sz="0" w:space="0" w:color="auto"/>
            <w:right w:val="none" w:sz="0" w:space="0" w:color="auto"/>
          </w:divBdr>
          <w:divsChild>
            <w:div w:id="1873764359">
              <w:marLeft w:val="0"/>
              <w:marRight w:val="0"/>
              <w:marTop w:val="0"/>
              <w:marBottom w:val="0"/>
              <w:divBdr>
                <w:top w:val="none" w:sz="0" w:space="0" w:color="auto"/>
                <w:left w:val="none" w:sz="0" w:space="0" w:color="auto"/>
                <w:bottom w:val="none" w:sz="0" w:space="0" w:color="auto"/>
                <w:right w:val="none" w:sz="0" w:space="0" w:color="auto"/>
              </w:divBdr>
              <w:divsChild>
                <w:div w:id="952174198">
                  <w:marLeft w:val="0"/>
                  <w:marRight w:val="0"/>
                  <w:marTop w:val="0"/>
                  <w:marBottom w:val="0"/>
                  <w:divBdr>
                    <w:top w:val="none" w:sz="0" w:space="0" w:color="auto"/>
                    <w:left w:val="none" w:sz="0" w:space="0" w:color="auto"/>
                    <w:bottom w:val="none" w:sz="0" w:space="0" w:color="auto"/>
                    <w:right w:val="none" w:sz="0" w:space="0" w:color="auto"/>
                  </w:divBdr>
                  <w:divsChild>
                    <w:div w:id="925070028">
                      <w:marLeft w:val="-225"/>
                      <w:marRight w:val="-225"/>
                      <w:marTop w:val="0"/>
                      <w:marBottom w:val="0"/>
                      <w:divBdr>
                        <w:top w:val="none" w:sz="0" w:space="0" w:color="auto"/>
                        <w:left w:val="none" w:sz="0" w:space="0" w:color="auto"/>
                        <w:bottom w:val="none" w:sz="0" w:space="0" w:color="auto"/>
                        <w:right w:val="none" w:sz="0" w:space="0" w:color="auto"/>
                      </w:divBdr>
                      <w:divsChild>
                        <w:div w:id="443616455">
                          <w:marLeft w:val="0"/>
                          <w:marRight w:val="0"/>
                          <w:marTop w:val="0"/>
                          <w:marBottom w:val="0"/>
                          <w:divBdr>
                            <w:top w:val="none" w:sz="0" w:space="0" w:color="auto"/>
                            <w:left w:val="none" w:sz="0" w:space="0" w:color="auto"/>
                            <w:bottom w:val="none" w:sz="0" w:space="0" w:color="auto"/>
                            <w:right w:val="none" w:sz="0" w:space="0" w:color="auto"/>
                          </w:divBdr>
                          <w:divsChild>
                            <w:div w:id="704645001">
                              <w:marLeft w:val="0"/>
                              <w:marRight w:val="0"/>
                              <w:marTop w:val="0"/>
                              <w:marBottom w:val="0"/>
                              <w:divBdr>
                                <w:top w:val="none" w:sz="0" w:space="0" w:color="auto"/>
                                <w:left w:val="none" w:sz="0" w:space="0" w:color="auto"/>
                                <w:bottom w:val="none" w:sz="0" w:space="0" w:color="auto"/>
                                <w:right w:val="none" w:sz="0" w:space="0" w:color="auto"/>
                              </w:divBdr>
                              <w:divsChild>
                                <w:div w:id="1225139974">
                                  <w:marLeft w:val="-225"/>
                                  <w:marRight w:val="-225"/>
                                  <w:marTop w:val="0"/>
                                  <w:marBottom w:val="0"/>
                                  <w:divBdr>
                                    <w:top w:val="none" w:sz="0" w:space="0" w:color="auto"/>
                                    <w:left w:val="none" w:sz="0" w:space="0" w:color="auto"/>
                                    <w:bottom w:val="none" w:sz="0" w:space="0" w:color="auto"/>
                                    <w:right w:val="none" w:sz="0" w:space="0" w:color="auto"/>
                                  </w:divBdr>
                                  <w:divsChild>
                                    <w:div w:id="1028482290">
                                      <w:marLeft w:val="0"/>
                                      <w:marRight w:val="0"/>
                                      <w:marTop w:val="0"/>
                                      <w:marBottom w:val="0"/>
                                      <w:divBdr>
                                        <w:top w:val="none" w:sz="0" w:space="0" w:color="auto"/>
                                        <w:left w:val="none" w:sz="0" w:space="0" w:color="auto"/>
                                        <w:bottom w:val="none" w:sz="0" w:space="0" w:color="auto"/>
                                        <w:right w:val="none" w:sz="0" w:space="0" w:color="auto"/>
                                      </w:divBdr>
                                      <w:divsChild>
                                        <w:div w:id="589126320">
                                          <w:marLeft w:val="0"/>
                                          <w:marRight w:val="0"/>
                                          <w:marTop w:val="0"/>
                                          <w:marBottom w:val="0"/>
                                          <w:divBdr>
                                            <w:top w:val="none" w:sz="0" w:space="0" w:color="auto"/>
                                            <w:left w:val="none" w:sz="0" w:space="0" w:color="auto"/>
                                            <w:bottom w:val="none" w:sz="0" w:space="0" w:color="auto"/>
                                            <w:right w:val="none" w:sz="0" w:space="0" w:color="auto"/>
                                          </w:divBdr>
                                          <w:divsChild>
                                            <w:div w:id="1035036880">
                                              <w:marLeft w:val="0"/>
                                              <w:marRight w:val="0"/>
                                              <w:marTop w:val="0"/>
                                              <w:marBottom w:val="0"/>
                                              <w:divBdr>
                                                <w:top w:val="none" w:sz="0" w:space="0" w:color="auto"/>
                                                <w:left w:val="none" w:sz="0" w:space="0" w:color="auto"/>
                                                <w:bottom w:val="none" w:sz="0" w:space="0" w:color="auto"/>
                                                <w:right w:val="none" w:sz="0" w:space="0" w:color="auto"/>
                                              </w:divBdr>
                                              <w:divsChild>
                                                <w:div w:id="1122966620">
                                                  <w:marLeft w:val="-225"/>
                                                  <w:marRight w:val="-225"/>
                                                  <w:marTop w:val="0"/>
                                                  <w:marBottom w:val="0"/>
                                                  <w:divBdr>
                                                    <w:top w:val="none" w:sz="0" w:space="0" w:color="auto"/>
                                                    <w:left w:val="none" w:sz="0" w:space="0" w:color="auto"/>
                                                    <w:bottom w:val="none" w:sz="0" w:space="0" w:color="auto"/>
                                                    <w:right w:val="none" w:sz="0" w:space="0" w:color="auto"/>
                                                  </w:divBdr>
                                                  <w:divsChild>
                                                    <w:div w:id="1173884230">
                                                      <w:marLeft w:val="0"/>
                                                      <w:marRight w:val="0"/>
                                                      <w:marTop w:val="0"/>
                                                      <w:marBottom w:val="0"/>
                                                      <w:divBdr>
                                                        <w:top w:val="none" w:sz="0" w:space="0" w:color="auto"/>
                                                        <w:left w:val="none" w:sz="0" w:space="0" w:color="auto"/>
                                                        <w:bottom w:val="none" w:sz="0" w:space="0" w:color="auto"/>
                                                        <w:right w:val="none" w:sz="0" w:space="0" w:color="auto"/>
                                                      </w:divBdr>
                                                      <w:divsChild>
                                                        <w:div w:id="20073217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75150899">
                                                  <w:marLeft w:val="-225"/>
                                                  <w:marRight w:val="-225"/>
                                                  <w:marTop w:val="0"/>
                                                  <w:marBottom w:val="0"/>
                                                  <w:divBdr>
                                                    <w:top w:val="none" w:sz="0" w:space="0" w:color="auto"/>
                                                    <w:left w:val="none" w:sz="0" w:space="0" w:color="auto"/>
                                                    <w:bottom w:val="none" w:sz="0" w:space="0" w:color="auto"/>
                                                    <w:right w:val="none" w:sz="0" w:space="0" w:color="auto"/>
                                                  </w:divBdr>
                                                  <w:divsChild>
                                                    <w:div w:id="812403701">
                                                      <w:marLeft w:val="0"/>
                                                      <w:marRight w:val="0"/>
                                                      <w:marTop w:val="0"/>
                                                      <w:marBottom w:val="0"/>
                                                      <w:divBdr>
                                                        <w:top w:val="none" w:sz="0" w:space="0" w:color="auto"/>
                                                        <w:left w:val="none" w:sz="0" w:space="0" w:color="auto"/>
                                                        <w:bottom w:val="none" w:sz="0" w:space="0" w:color="auto"/>
                                                        <w:right w:val="none" w:sz="0" w:space="0" w:color="auto"/>
                                                      </w:divBdr>
                                                      <w:divsChild>
                                                        <w:div w:id="28804817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9774849">
      <w:bodyDiv w:val="1"/>
      <w:marLeft w:val="0"/>
      <w:marRight w:val="0"/>
      <w:marTop w:val="0"/>
      <w:marBottom w:val="0"/>
      <w:divBdr>
        <w:top w:val="none" w:sz="0" w:space="0" w:color="auto"/>
        <w:left w:val="none" w:sz="0" w:space="0" w:color="auto"/>
        <w:bottom w:val="none" w:sz="0" w:space="0" w:color="auto"/>
        <w:right w:val="none" w:sz="0" w:space="0" w:color="auto"/>
      </w:divBdr>
    </w:div>
    <w:div w:id="1689142607">
      <w:bodyDiv w:val="1"/>
      <w:marLeft w:val="0"/>
      <w:marRight w:val="0"/>
      <w:marTop w:val="0"/>
      <w:marBottom w:val="0"/>
      <w:divBdr>
        <w:top w:val="none" w:sz="0" w:space="0" w:color="auto"/>
        <w:left w:val="none" w:sz="0" w:space="0" w:color="auto"/>
        <w:bottom w:val="none" w:sz="0" w:space="0" w:color="auto"/>
        <w:right w:val="none" w:sz="0" w:space="0" w:color="auto"/>
      </w:divBdr>
    </w:div>
    <w:div w:id="2015065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laria.com" TargetMode="External"/><Relationship Id="rId12" Type="http://schemas.openxmlformats.org/officeDocument/2006/relationships/hyperlink" Target="mailto:scott.boyer@klar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clear.com/dam/ESw/Legal/Integritetspolicy-bolagsstammor-svenska.pdf" TargetMode="External"/><Relationship Id="rId5" Type="http://schemas.openxmlformats.org/officeDocument/2006/relationships/footnotes" Target="footnotes.xml"/><Relationship Id="rId10" Type="http://schemas.openxmlformats.org/officeDocument/2006/relationships/hyperlink" Target="http://www.klaria.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lar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5261</Characters>
  <Application>Microsoft Office Word</Application>
  <DocSecurity>0</DocSecurity>
  <Lines>43</Lines>
  <Paragraphs>12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Klaria Pharma Holding</vt:lpstr>
      <vt:lpstr>Klaria Pharma Holding</vt:lpstr>
    </vt:vector>
  </TitlesOfParts>
  <Company>Klaria Pharma Holding</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Klaria Pharma Holding</dc:title>
  <dc:creator>-</dc:creator>
  <cp:lastModifiedBy>Scott Boyer</cp:lastModifiedBy>
  <cp:revision>2</cp:revision>
  <cp:lastPrinted>2019-03-19T09:04:00Z</cp:lastPrinted>
  <dcterms:created xsi:type="dcterms:W3CDTF">2026-04-22T11:50:00Z</dcterms:created>
  <dcterms:modified xsi:type="dcterms:W3CDTF">2026-04-22T11:50:00Z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2016-04-27T00:00:00Z</vt:filetime>
  </property>
  <property fmtid="{D5CDD505-2E9C-101B-9397-08002B2CF9AE}" pid="3" name="Creator">
    <vt:lpwstr>Microsoft® Word 2016</vt:lpwstr>
  </property>
  <property fmtid="{D5CDD505-2E9C-101B-9397-08002B2CF9AE}" pid="4" name="LastSaved">
    <vt:filetime>2017-03-20T00:00:00Z</vt:filetime>
  </property>
</Properties>
</file>