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3F5C" w14:textId="77777777" w:rsidR="000A760B" w:rsidRDefault="000A760B" w:rsidP="00435581">
      <w:pPr>
        <w:rPr>
          <w:rFonts w:ascii="Museo Slab 100" w:hAnsi="Museo Slab 100" w:cs="Arial"/>
          <w:iCs/>
          <w:sz w:val="32"/>
          <w:szCs w:val="18"/>
          <w:lang w:val="en-US"/>
        </w:rPr>
      </w:pPr>
    </w:p>
    <w:p w14:paraId="0A03155A" w14:textId="4C199AA7" w:rsidR="00DD1FD0" w:rsidRPr="00CC50DD" w:rsidRDefault="00005783" w:rsidP="00435581">
      <w:pPr>
        <w:rPr>
          <w:rFonts w:ascii="Museo Slab 100" w:hAnsi="Museo Slab 100" w:cs="Arial"/>
          <w:iCs/>
          <w:sz w:val="32"/>
          <w:szCs w:val="18"/>
        </w:rPr>
      </w:pPr>
      <w:r w:rsidRPr="00005783">
        <w:rPr>
          <w:rFonts w:ascii="Museo Slab 100" w:hAnsi="Museo Slab 100" w:cs="Arial"/>
          <w:iCs/>
          <w:sz w:val="32"/>
          <w:szCs w:val="18"/>
        </w:rPr>
        <w:t xml:space="preserve">Styrelsen </w:t>
      </w:r>
      <w:r>
        <w:rPr>
          <w:rFonts w:ascii="Museo Slab 100" w:hAnsi="Museo Slab 100" w:cs="Arial"/>
          <w:iCs/>
          <w:sz w:val="32"/>
          <w:szCs w:val="18"/>
        </w:rPr>
        <w:t>i</w:t>
      </w:r>
      <w:r w:rsidRPr="00005783">
        <w:rPr>
          <w:rFonts w:ascii="Museo Slab 100" w:hAnsi="Museo Slab 100" w:cs="Arial"/>
          <w:iCs/>
          <w:sz w:val="32"/>
          <w:szCs w:val="18"/>
        </w:rPr>
        <w:t xml:space="preserve"> K</w:t>
      </w:r>
      <w:r w:rsidR="00163770" w:rsidRPr="00163770">
        <w:rPr>
          <w:rFonts w:ascii="Museo Slab 100" w:hAnsi="Museo Slab 100" w:cs="Arial"/>
          <w:iCs/>
          <w:sz w:val="32"/>
          <w:szCs w:val="18"/>
        </w:rPr>
        <w:t xml:space="preserve">laria </w:t>
      </w:r>
      <w:r>
        <w:rPr>
          <w:rFonts w:ascii="Museo Slab 100" w:hAnsi="Museo Slab 100" w:cs="Arial"/>
          <w:iCs/>
          <w:sz w:val="32"/>
          <w:szCs w:val="18"/>
        </w:rPr>
        <w:t>har beslutat om</w:t>
      </w:r>
      <w:r w:rsidR="00DE3E99">
        <w:rPr>
          <w:rFonts w:ascii="Museo Slab 100" w:hAnsi="Museo Slab 100" w:cs="Arial"/>
          <w:iCs/>
          <w:sz w:val="32"/>
          <w:szCs w:val="18"/>
        </w:rPr>
        <w:t xml:space="preserve"> </w:t>
      </w:r>
      <w:r w:rsidR="00847434">
        <w:rPr>
          <w:rFonts w:ascii="Museo Slab 100" w:hAnsi="Museo Slab 100" w:cs="Arial"/>
          <w:iCs/>
          <w:sz w:val="32"/>
          <w:szCs w:val="18"/>
        </w:rPr>
        <w:t>kapitalanskaffning om</w:t>
      </w:r>
      <w:r w:rsidR="005F4A4B">
        <w:rPr>
          <w:rFonts w:ascii="Museo Slab 100" w:hAnsi="Museo Slab 100" w:cs="Arial"/>
          <w:iCs/>
          <w:sz w:val="32"/>
          <w:szCs w:val="18"/>
        </w:rPr>
        <w:t xml:space="preserve"> cirka </w:t>
      </w:r>
      <w:r w:rsidR="00FF1F93" w:rsidRPr="00577CB7">
        <w:rPr>
          <w:rFonts w:ascii="Museo Slab 100" w:hAnsi="Museo Slab 100" w:cs="Arial"/>
          <w:iCs/>
          <w:sz w:val="32"/>
          <w:szCs w:val="18"/>
        </w:rPr>
        <w:t>29</w:t>
      </w:r>
      <w:r w:rsidR="00FF1F93">
        <w:rPr>
          <w:rFonts w:ascii="Museo Slab 100" w:hAnsi="Museo Slab 100" w:cs="Arial"/>
          <w:iCs/>
          <w:sz w:val="32"/>
          <w:szCs w:val="18"/>
        </w:rPr>
        <w:t xml:space="preserve"> </w:t>
      </w:r>
      <w:r w:rsidR="000F7DA6">
        <w:rPr>
          <w:rFonts w:ascii="Museo Slab 100" w:hAnsi="Museo Slab 100" w:cs="Arial"/>
          <w:iCs/>
          <w:sz w:val="32"/>
          <w:szCs w:val="18"/>
        </w:rPr>
        <w:t>MSEK,</w:t>
      </w:r>
      <w:r w:rsidR="00847434">
        <w:rPr>
          <w:rFonts w:ascii="Museo Slab 100" w:hAnsi="Museo Slab 100" w:cs="Arial"/>
          <w:iCs/>
          <w:sz w:val="32"/>
          <w:szCs w:val="18"/>
        </w:rPr>
        <w:t xml:space="preserve"> </w:t>
      </w:r>
      <w:r>
        <w:rPr>
          <w:rFonts w:ascii="Museo Slab 100" w:hAnsi="Museo Slab 100" w:cs="Arial"/>
          <w:iCs/>
          <w:sz w:val="32"/>
          <w:szCs w:val="18"/>
        </w:rPr>
        <w:t>villkorat av bolagsstämmans efterföljande godkännande</w:t>
      </w:r>
      <w:r w:rsidR="00DD1FD0" w:rsidRPr="00CC50DD">
        <w:rPr>
          <w:rFonts w:ascii="Museo Slab 100" w:hAnsi="Museo Slab 100" w:cs="Arial"/>
          <w:iCs/>
          <w:sz w:val="32"/>
          <w:szCs w:val="18"/>
        </w:rPr>
        <w:t xml:space="preserve"> </w:t>
      </w:r>
    </w:p>
    <w:p w14:paraId="1E6DC6D9" w14:textId="5281E98A" w:rsidR="00163770" w:rsidRPr="00163770" w:rsidRDefault="00163770" w:rsidP="00F50441">
      <w:pPr>
        <w:rPr>
          <w:rFonts w:ascii="Avenir35-Light" w:hAnsi="Avenir35-Light" w:cs="Calibri"/>
          <w:bCs/>
          <w:i/>
          <w:iCs/>
          <w:color w:val="000000"/>
          <w:sz w:val="22"/>
          <w:szCs w:val="18"/>
        </w:rPr>
      </w:pPr>
      <w:bookmarkStart w:id="0" w:name="_Hlk529786299"/>
      <w:bookmarkStart w:id="1" w:name="_Hlk19178854"/>
      <w:r w:rsidRPr="00163770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 xml:space="preserve">EJ FÖR OFFENTLIGGÖRANDE, PUBLICERING ELLER DISTRIBUTION, </w:t>
      </w:r>
      <w:r w:rsidR="000F7DA6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 xml:space="preserve">HELT ELLER DELVIS, </w:t>
      </w:r>
      <w:r w:rsidRPr="00163770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>DIREKT ELLER INDIREKT, I ELLER TILL USA</w:t>
      </w:r>
      <w:r w:rsidR="000F7DA6" w:rsidRPr="000F7DA6">
        <w:rPr>
          <w:rFonts w:ascii="Arial" w:hAnsi="Arial" w:cs="Arial"/>
          <w:color w:val="6C6C70"/>
          <w:sz w:val="20"/>
          <w:szCs w:val="20"/>
          <w:shd w:val="clear" w:color="auto" w:fill="FFFFFF"/>
        </w:rPr>
        <w:t xml:space="preserve"> </w:t>
      </w:r>
      <w:r w:rsidR="000F7DA6" w:rsidRPr="000F7DA6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>(INKLUSIVE DESS TERRITORIER OCH BESITTNINGAR, VARJE DELSTAT I USA OCH DISTRICT OF COLUMBIA)</w:t>
      </w:r>
      <w:r w:rsidRPr="00163770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 xml:space="preserve">, AUSTRALIEN, KANADA, NYA ZEELAND, </w:t>
      </w:r>
      <w:r w:rsidR="000F7DA6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 xml:space="preserve">ISRAEL, </w:t>
      </w:r>
      <w:r w:rsidRPr="00163770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>HONGKONG, JAPAN, SINGAPORE, SYDAFRIKA, SYDKOREA</w:t>
      </w:r>
      <w:r w:rsidR="000F7DA6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>, SCHWEIZ</w:t>
      </w:r>
      <w:r w:rsidRPr="00163770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 xml:space="preserve"> ELLER NÅGON ANNAN JURISDIKTION DÄR</w:t>
      </w:r>
      <w:r w:rsidR="000F7DA6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 xml:space="preserve"> OFFENTLIGGÖRANDE, PUBLICERING ELLER</w:t>
      </w:r>
      <w:r w:rsidRPr="00163770">
        <w:rPr>
          <w:rFonts w:ascii="Avenir35-Light" w:hAnsi="Avenir35-Light" w:cs="Calibri"/>
          <w:bCs/>
          <w:i/>
          <w:iCs/>
          <w:color w:val="000000"/>
          <w:sz w:val="22"/>
          <w:szCs w:val="18"/>
        </w:rPr>
        <w:t xml:space="preserve"> DISTRIBUTION AV DETTA PRESSMEDDELANDE SKULLE VARA OTILLÅTEN, KRÄVA REGISTRERING ELLER ANNAN ÅTGÄRD ENLIGT TILLÄMPLIG LAG. VÄNLIGEN SE VIKTIG INFORMATION I SLUTET AV PRESSMEDDELANDET.</w:t>
      </w:r>
    </w:p>
    <w:p w14:paraId="4CFCABF6" w14:textId="52A1822A" w:rsidR="00163770" w:rsidRDefault="00163770" w:rsidP="00F50441">
      <w:pPr>
        <w:rPr>
          <w:rFonts w:ascii="Avenir35-Light" w:hAnsi="Avenir35-Light" w:cs="Calibri"/>
          <w:b/>
          <w:color w:val="000000"/>
          <w:sz w:val="22"/>
          <w:szCs w:val="18"/>
        </w:rPr>
      </w:pP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>Styrelsen i Klaria Pharma Holding AB (”Klaria” eller ”Bolaget”) har</w:t>
      </w:r>
      <w:r w:rsidR="007E24B1">
        <w:rPr>
          <w:rFonts w:ascii="Avenir35-Light" w:hAnsi="Avenir35-Light" w:cs="Calibri"/>
          <w:b/>
          <w:color w:val="000000"/>
          <w:sz w:val="22"/>
          <w:szCs w:val="18"/>
        </w:rPr>
        <w:t xml:space="preserve"> idag</w:t>
      </w:r>
      <w:r w:rsidR="00005783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>beslutat om en riktad nyemission av</w:t>
      </w:r>
      <w:r w:rsidR="000D39D5">
        <w:rPr>
          <w:rFonts w:ascii="Avenir35-Light" w:hAnsi="Avenir35-Light" w:cs="Calibri"/>
          <w:b/>
          <w:color w:val="000000"/>
          <w:sz w:val="22"/>
          <w:szCs w:val="18"/>
        </w:rPr>
        <w:t xml:space="preserve"> högst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FF1F93">
        <w:rPr>
          <w:rFonts w:ascii="Avenir35-Light" w:hAnsi="Avenir35-Light" w:cs="Calibri"/>
          <w:b/>
          <w:color w:val="000000"/>
          <w:sz w:val="22"/>
          <w:szCs w:val="18"/>
        </w:rPr>
        <w:t xml:space="preserve">4 239 766 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aktier med en teckningskurs om </w:t>
      </w:r>
      <w:r w:rsidR="00FF1F93">
        <w:rPr>
          <w:rFonts w:ascii="Avenir35-Light" w:hAnsi="Avenir35-Light" w:cs="Calibri"/>
          <w:b/>
          <w:color w:val="000000"/>
          <w:sz w:val="22"/>
          <w:szCs w:val="18"/>
        </w:rPr>
        <w:t>6,84</w:t>
      </w:r>
      <w:r w:rsidR="00FF1F93"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SEK per aktie, </w:t>
      </w:r>
      <w:r w:rsidR="0000460A">
        <w:rPr>
          <w:rFonts w:ascii="Avenir35-Light" w:hAnsi="Avenir35-Light" w:cs="Calibri"/>
          <w:b/>
          <w:color w:val="000000"/>
          <w:sz w:val="22"/>
          <w:szCs w:val="18"/>
        </w:rPr>
        <w:t xml:space="preserve">en rabatt </w:t>
      </w:r>
      <w:r w:rsidR="007D39EB">
        <w:rPr>
          <w:rFonts w:ascii="Avenir35-Light" w:hAnsi="Avenir35-Light" w:cs="Calibri"/>
          <w:b/>
          <w:color w:val="000000"/>
          <w:sz w:val="22"/>
          <w:szCs w:val="18"/>
        </w:rPr>
        <w:t>med</w:t>
      </w:r>
      <w:r w:rsidR="0000460A">
        <w:rPr>
          <w:rFonts w:ascii="Avenir35-Light" w:hAnsi="Avenir35-Light" w:cs="Calibri"/>
          <w:b/>
          <w:color w:val="000000"/>
          <w:sz w:val="22"/>
          <w:szCs w:val="18"/>
        </w:rPr>
        <w:t xml:space="preserve"> 10% på 20 </w:t>
      </w:r>
      <w:r w:rsidR="00FF1F93">
        <w:rPr>
          <w:rFonts w:ascii="Avenir35-Light" w:hAnsi="Avenir35-Light" w:cs="Calibri"/>
          <w:b/>
          <w:color w:val="000000"/>
          <w:sz w:val="22"/>
          <w:szCs w:val="18"/>
        </w:rPr>
        <w:t>handels</w:t>
      </w:r>
      <w:r w:rsidR="0000460A">
        <w:rPr>
          <w:rFonts w:ascii="Avenir35-Light" w:hAnsi="Avenir35-Light" w:cs="Calibri"/>
          <w:b/>
          <w:color w:val="000000"/>
          <w:sz w:val="22"/>
          <w:szCs w:val="18"/>
        </w:rPr>
        <w:t xml:space="preserve">dagars </w:t>
      </w:r>
      <w:proofErr w:type="spellStart"/>
      <w:r w:rsidR="0000460A">
        <w:rPr>
          <w:rFonts w:ascii="Avenir35-Light" w:hAnsi="Avenir35-Light" w:cs="Calibri"/>
          <w:b/>
          <w:color w:val="000000"/>
          <w:sz w:val="22"/>
          <w:szCs w:val="18"/>
        </w:rPr>
        <w:t>vwap</w:t>
      </w:r>
      <w:proofErr w:type="spellEnd"/>
      <w:r w:rsidR="00FF1F93">
        <w:rPr>
          <w:rFonts w:ascii="Avenir35-Light" w:hAnsi="Avenir35-Light" w:cs="Calibri"/>
          <w:b/>
          <w:color w:val="000000"/>
          <w:sz w:val="22"/>
          <w:szCs w:val="18"/>
        </w:rPr>
        <w:t xml:space="preserve"> (7,60)</w:t>
      </w:r>
      <w:r w:rsidR="00B92C97">
        <w:rPr>
          <w:rFonts w:ascii="Avenir35-Light" w:hAnsi="Avenir35-Light" w:cs="Calibri"/>
          <w:b/>
          <w:color w:val="000000"/>
          <w:sz w:val="22"/>
          <w:szCs w:val="18"/>
        </w:rPr>
        <w:t xml:space="preserve"> (volymvägda genomsnittskursen)</w:t>
      </w:r>
      <w:r w:rsidR="007D39EB">
        <w:rPr>
          <w:rFonts w:ascii="Avenir35-Light" w:hAnsi="Avenir35-Light" w:cs="Calibri"/>
          <w:b/>
          <w:color w:val="000000"/>
          <w:sz w:val="22"/>
          <w:szCs w:val="18"/>
        </w:rPr>
        <w:t xml:space="preserve">.  Finansieringen </w:t>
      </w:r>
      <w:r w:rsidR="00BA3D4A" w:rsidRPr="00163770">
        <w:rPr>
          <w:rFonts w:ascii="Avenir35-Light" w:hAnsi="Avenir35-Light" w:cs="Calibri"/>
          <w:b/>
          <w:color w:val="000000"/>
          <w:sz w:val="22"/>
          <w:szCs w:val="18"/>
        </w:rPr>
        <w:t>motsvara</w:t>
      </w:r>
      <w:r w:rsidR="00BA3D4A">
        <w:rPr>
          <w:rFonts w:ascii="Avenir35-Light" w:hAnsi="Avenir35-Light" w:cs="Calibri"/>
          <w:b/>
          <w:color w:val="000000"/>
          <w:sz w:val="22"/>
          <w:szCs w:val="18"/>
        </w:rPr>
        <w:t>r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 en bruttolikvid om</w:t>
      </w:r>
      <w:r w:rsidR="007E24B1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0D39D5">
        <w:rPr>
          <w:rFonts w:ascii="Avenir35-Light" w:hAnsi="Avenir35-Light" w:cs="Calibri"/>
          <w:b/>
          <w:color w:val="000000"/>
          <w:sz w:val="22"/>
          <w:szCs w:val="18"/>
        </w:rPr>
        <w:t xml:space="preserve">högst </w:t>
      </w:r>
      <w:r w:rsidR="007E24B1">
        <w:rPr>
          <w:rFonts w:ascii="Avenir35-Light" w:hAnsi="Avenir35-Light" w:cs="Calibri"/>
          <w:b/>
          <w:color w:val="000000"/>
          <w:sz w:val="22"/>
          <w:szCs w:val="18"/>
        </w:rPr>
        <w:t>cirka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FF1F93">
        <w:rPr>
          <w:rFonts w:ascii="Avenir35-Light" w:hAnsi="Avenir35-Light" w:cs="Calibri"/>
          <w:b/>
          <w:color w:val="000000"/>
          <w:sz w:val="22"/>
          <w:szCs w:val="18"/>
        </w:rPr>
        <w:t>29</w:t>
      </w:r>
      <w:r w:rsidR="007360F0"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MSEK (”Nyemissionen”).  Nyemissionen riktas till </w:t>
      </w:r>
      <w:r w:rsidR="00FD4022" w:rsidRPr="005F41FB">
        <w:rPr>
          <w:rFonts w:ascii="Avenir35-Light" w:hAnsi="Avenir35-Light" w:cs="Calibri"/>
          <w:b/>
          <w:color w:val="000000"/>
          <w:sz w:val="22"/>
          <w:szCs w:val="18"/>
        </w:rPr>
        <w:t>ett investerarkonsortium</w:t>
      </w:r>
      <w:r w:rsidR="00FD4022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164AE1">
        <w:rPr>
          <w:rFonts w:ascii="Avenir35-Light" w:hAnsi="Avenir35-Light" w:cs="Calibri"/>
          <w:b/>
          <w:color w:val="000000"/>
          <w:sz w:val="22"/>
          <w:szCs w:val="18"/>
        </w:rPr>
        <w:t xml:space="preserve">av svenska och internationella investerare, </w:t>
      </w:r>
      <w:r w:rsidR="00FD4022">
        <w:rPr>
          <w:rFonts w:ascii="Avenir35-Light" w:hAnsi="Avenir35-Light" w:cs="Calibri"/>
          <w:b/>
          <w:color w:val="000000"/>
          <w:sz w:val="22"/>
          <w:szCs w:val="18"/>
        </w:rPr>
        <w:t xml:space="preserve">lett av </w:t>
      </w:r>
      <w:r w:rsidR="0091440C">
        <w:rPr>
          <w:rFonts w:ascii="Avenir35-Light" w:hAnsi="Avenir35-Light" w:cs="Calibri"/>
          <w:b/>
          <w:color w:val="000000"/>
          <w:sz w:val="22"/>
          <w:szCs w:val="18"/>
        </w:rPr>
        <w:t xml:space="preserve">investmentbolaget </w:t>
      </w:r>
      <w:proofErr w:type="spellStart"/>
      <w:r w:rsidR="00596334">
        <w:rPr>
          <w:rFonts w:ascii="Avenir35-Light" w:hAnsi="Avenir35-Light" w:cs="Calibri"/>
          <w:b/>
          <w:color w:val="000000"/>
          <w:sz w:val="22"/>
          <w:szCs w:val="18"/>
        </w:rPr>
        <w:t>Merizole</w:t>
      </w:r>
      <w:proofErr w:type="spellEnd"/>
      <w:r w:rsidR="00596334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91440C">
        <w:rPr>
          <w:rFonts w:ascii="Avenir35-Light" w:hAnsi="Avenir35-Light" w:cs="Calibri"/>
          <w:b/>
          <w:color w:val="000000"/>
          <w:sz w:val="22"/>
          <w:szCs w:val="18"/>
        </w:rPr>
        <w:t>Holding</w:t>
      </w:r>
      <w:r w:rsidR="00311F72">
        <w:rPr>
          <w:rFonts w:ascii="Avenir35-Light" w:hAnsi="Avenir35-Light" w:cs="Calibri"/>
          <w:b/>
          <w:color w:val="000000"/>
          <w:sz w:val="22"/>
          <w:szCs w:val="18"/>
        </w:rPr>
        <w:t xml:space="preserve"> LTD</w:t>
      </w:r>
      <w:r w:rsidR="008C2EB5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4D0ED1">
        <w:rPr>
          <w:rFonts w:ascii="Avenir35-Light" w:hAnsi="Avenir35-Light" w:cs="Calibri"/>
          <w:b/>
          <w:color w:val="000000"/>
          <w:sz w:val="22"/>
          <w:szCs w:val="18"/>
        </w:rPr>
        <w:t>ägt av familjen</w:t>
      </w:r>
      <w:r w:rsidR="00FD4022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FA535C">
        <w:rPr>
          <w:rFonts w:ascii="Avenir35-Light" w:hAnsi="Avenir35-Light" w:cs="Calibri"/>
          <w:b/>
          <w:color w:val="000000"/>
          <w:sz w:val="22"/>
          <w:szCs w:val="18"/>
        </w:rPr>
        <w:t xml:space="preserve">Jack </w:t>
      </w:r>
      <w:r w:rsidR="00FD4022">
        <w:rPr>
          <w:rFonts w:ascii="Avenir35-Light" w:hAnsi="Avenir35-Light" w:cs="Calibri"/>
          <w:b/>
          <w:color w:val="000000"/>
          <w:sz w:val="22"/>
          <w:szCs w:val="18"/>
        </w:rPr>
        <w:t>Weil</w:t>
      </w:r>
      <w:r w:rsidR="00FD4022" w:rsidRPr="005F41FB">
        <w:rPr>
          <w:rFonts w:ascii="Avenir35-Light" w:hAnsi="Avenir35-Light" w:cs="Calibri"/>
          <w:b/>
          <w:color w:val="000000"/>
          <w:sz w:val="22"/>
          <w:szCs w:val="18"/>
        </w:rPr>
        <w:t>.</w:t>
      </w:r>
      <w:r w:rsidR="00FD4022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Genom </w:t>
      </w:r>
      <w:r w:rsidR="009965F8">
        <w:rPr>
          <w:rFonts w:ascii="Avenir35-Light" w:hAnsi="Avenir35-Light" w:cs="Calibri"/>
          <w:b/>
          <w:color w:val="000000"/>
          <w:sz w:val="22"/>
          <w:szCs w:val="18"/>
        </w:rPr>
        <w:t>kapitaltillskottet</w:t>
      </w:r>
      <w:r w:rsidR="00E93D79">
        <w:rPr>
          <w:rFonts w:ascii="Avenir35-Light" w:hAnsi="Avenir35-Light" w:cs="Calibri"/>
          <w:b/>
          <w:color w:val="000000"/>
          <w:sz w:val="22"/>
          <w:szCs w:val="18"/>
        </w:rPr>
        <w:t>, som</w:t>
      </w:r>
      <w:r w:rsidR="00552B99">
        <w:rPr>
          <w:rFonts w:ascii="Avenir35-Light" w:hAnsi="Avenir35-Light" w:cs="Calibri"/>
          <w:b/>
          <w:color w:val="000000"/>
          <w:sz w:val="22"/>
          <w:szCs w:val="18"/>
        </w:rPr>
        <w:t xml:space="preserve"> förutsä</w:t>
      </w:r>
      <w:r w:rsidR="00E93D79">
        <w:rPr>
          <w:rFonts w:ascii="Avenir35-Light" w:hAnsi="Avenir35-Light" w:cs="Calibri"/>
          <w:b/>
          <w:color w:val="000000"/>
          <w:sz w:val="22"/>
          <w:szCs w:val="18"/>
        </w:rPr>
        <w:t>tter bolagsstämmans godkännande,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9965F8">
        <w:rPr>
          <w:rFonts w:ascii="Avenir35-Light" w:hAnsi="Avenir35-Light" w:cs="Calibri"/>
          <w:b/>
          <w:color w:val="000000"/>
          <w:sz w:val="22"/>
          <w:szCs w:val="18"/>
        </w:rPr>
        <w:t>uppnår</w:t>
      </w:r>
      <w:r w:rsidR="009965F8"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Klaria en ökad diversifiering </w:t>
      </w:r>
      <w:r w:rsidR="00FF1F93">
        <w:rPr>
          <w:rFonts w:ascii="Avenir35-Light" w:hAnsi="Avenir35-Light" w:cs="Calibri"/>
          <w:b/>
          <w:color w:val="000000"/>
          <w:sz w:val="22"/>
          <w:szCs w:val="18"/>
        </w:rPr>
        <w:t xml:space="preserve">och internationalisering 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av ägandet i </w:t>
      </w:r>
      <w:r w:rsidR="00910498">
        <w:rPr>
          <w:rFonts w:ascii="Avenir35-Light" w:hAnsi="Avenir35-Light" w:cs="Calibri"/>
          <w:b/>
          <w:color w:val="000000"/>
          <w:sz w:val="22"/>
          <w:szCs w:val="18"/>
        </w:rPr>
        <w:t>Bolaget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 samt</w:t>
      </w:r>
      <w:r w:rsidR="009965F8">
        <w:rPr>
          <w:rFonts w:ascii="Avenir35-Light" w:hAnsi="Avenir35-Light" w:cs="Calibri"/>
          <w:b/>
          <w:color w:val="000000"/>
          <w:sz w:val="22"/>
          <w:szCs w:val="18"/>
        </w:rPr>
        <w:t xml:space="preserve"> säkerställer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 en stark finansiell position som möjlig</w:t>
      </w:r>
      <w:r w:rsidR="00822E3E">
        <w:rPr>
          <w:rFonts w:ascii="Avenir35-Light" w:hAnsi="Avenir35-Light" w:cs="Calibri"/>
          <w:b/>
          <w:color w:val="000000"/>
          <w:sz w:val="22"/>
          <w:szCs w:val="18"/>
        </w:rPr>
        <w:t>gör</w:t>
      </w: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822E3E">
        <w:rPr>
          <w:rFonts w:ascii="Avenir35-Light" w:hAnsi="Avenir35-Light" w:cs="Calibri"/>
          <w:b/>
          <w:color w:val="000000"/>
          <w:sz w:val="22"/>
          <w:szCs w:val="18"/>
        </w:rPr>
        <w:t xml:space="preserve">en ambitiös satsning på </w:t>
      </w:r>
      <w:r w:rsidR="00FD4022">
        <w:rPr>
          <w:rFonts w:ascii="Avenir35-Light" w:hAnsi="Avenir35-Light" w:cs="Calibri"/>
          <w:b/>
          <w:color w:val="000000"/>
          <w:sz w:val="22"/>
          <w:szCs w:val="18"/>
        </w:rPr>
        <w:t xml:space="preserve">de nya </w:t>
      </w:r>
      <w:r w:rsidR="00822E3E">
        <w:rPr>
          <w:rFonts w:ascii="Avenir35-Light" w:hAnsi="Avenir35-Light" w:cs="Calibri"/>
          <w:b/>
          <w:color w:val="000000"/>
          <w:sz w:val="22"/>
          <w:szCs w:val="18"/>
        </w:rPr>
        <w:t xml:space="preserve">kliniska </w:t>
      </w:r>
      <w:r w:rsidR="000107E6">
        <w:rPr>
          <w:rFonts w:ascii="Avenir35-Light" w:hAnsi="Avenir35-Light" w:cs="Calibri"/>
          <w:b/>
          <w:color w:val="000000"/>
          <w:sz w:val="22"/>
          <w:szCs w:val="18"/>
        </w:rPr>
        <w:t>programmen</w:t>
      </w:r>
      <w:r w:rsidR="00FD4022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proofErr w:type="spellStart"/>
      <w:r w:rsidR="00FD4022">
        <w:rPr>
          <w:rFonts w:ascii="Avenir35-Light" w:hAnsi="Avenir35-Light" w:cs="Calibri"/>
          <w:b/>
          <w:color w:val="000000"/>
          <w:sz w:val="22"/>
          <w:szCs w:val="18"/>
        </w:rPr>
        <w:t>Nalxon</w:t>
      </w:r>
      <w:proofErr w:type="spellEnd"/>
      <w:r w:rsidR="00FD4022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proofErr w:type="spellStart"/>
      <w:r w:rsidR="00FD4022">
        <w:rPr>
          <w:rFonts w:ascii="Avenir35-Light" w:hAnsi="Avenir35-Light" w:cs="Calibri"/>
          <w:b/>
          <w:color w:val="000000"/>
          <w:sz w:val="22"/>
          <w:szCs w:val="18"/>
        </w:rPr>
        <w:t>Alginate</w:t>
      </w:r>
      <w:proofErr w:type="spellEnd"/>
      <w:r w:rsidR="00FD4022">
        <w:rPr>
          <w:rFonts w:ascii="Avenir35-Light" w:hAnsi="Avenir35-Light" w:cs="Calibri"/>
          <w:b/>
          <w:color w:val="000000"/>
          <w:sz w:val="22"/>
          <w:szCs w:val="18"/>
        </w:rPr>
        <w:t xml:space="preserve"> Film och </w:t>
      </w:r>
      <w:proofErr w:type="spellStart"/>
      <w:r w:rsidR="00FD4022">
        <w:rPr>
          <w:rFonts w:ascii="Avenir35-Light" w:hAnsi="Avenir35-Light" w:cs="Calibri"/>
          <w:b/>
          <w:color w:val="000000"/>
          <w:sz w:val="22"/>
          <w:szCs w:val="18"/>
        </w:rPr>
        <w:t>Epinepherine</w:t>
      </w:r>
      <w:proofErr w:type="spellEnd"/>
      <w:r w:rsidR="00FD4022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proofErr w:type="spellStart"/>
      <w:r w:rsidR="00FD4022">
        <w:rPr>
          <w:rFonts w:ascii="Avenir35-Light" w:hAnsi="Avenir35-Light" w:cs="Calibri"/>
          <w:b/>
          <w:color w:val="000000"/>
          <w:sz w:val="22"/>
          <w:szCs w:val="18"/>
        </w:rPr>
        <w:t>Alginate</w:t>
      </w:r>
      <w:proofErr w:type="spellEnd"/>
      <w:r w:rsidR="00FD4022">
        <w:rPr>
          <w:rFonts w:ascii="Avenir35-Light" w:hAnsi="Avenir35-Light" w:cs="Calibri"/>
          <w:b/>
          <w:color w:val="000000"/>
          <w:sz w:val="22"/>
          <w:szCs w:val="18"/>
        </w:rPr>
        <w:t xml:space="preserve"> Film</w:t>
      </w:r>
      <w:r w:rsidR="00822E3E">
        <w:rPr>
          <w:rFonts w:ascii="Avenir35-Light" w:hAnsi="Avenir35-Light" w:cs="Calibri"/>
          <w:b/>
          <w:color w:val="000000"/>
          <w:sz w:val="22"/>
          <w:szCs w:val="18"/>
        </w:rPr>
        <w:t>.</w:t>
      </w:r>
      <w:r w:rsidR="00652D8C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652D8C" w:rsidRPr="003913A6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652D8C">
        <w:rPr>
          <w:rFonts w:ascii="Avenir35-Light" w:hAnsi="Avenir35-Light" w:cs="Calibri"/>
          <w:b/>
          <w:color w:val="000000"/>
          <w:sz w:val="22"/>
          <w:szCs w:val="18"/>
        </w:rPr>
        <w:t xml:space="preserve">I </w:t>
      </w:r>
      <w:r w:rsidR="00652D8C" w:rsidRPr="003913A6">
        <w:rPr>
          <w:rFonts w:ascii="Avenir35-Light" w:hAnsi="Avenir35-Light" w:cs="Calibri"/>
          <w:b/>
          <w:color w:val="000000"/>
          <w:sz w:val="22"/>
          <w:szCs w:val="18"/>
        </w:rPr>
        <w:t xml:space="preserve">samband med </w:t>
      </w:r>
      <w:r w:rsidR="00652D8C">
        <w:rPr>
          <w:rFonts w:ascii="Avenir35-Light" w:hAnsi="Avenir35-Light" w:cs="Calibri"/>
          <w:b/>
          <w:color w:val="000000"/>
          <w:sz w:val="22"/>
          <w:szCs w:val="18"/>
        </w:rPr>
        <w:t>finansieringen ing</w:t>
      </w:r>
      <w:r w:rsidR="00652D8C" w:rsidRPr="003913A6">
        <w:rPr>
          <w:rFonts w:ascii="Avenir35-Light" w:hAnsi="Avenir35-Light" w:cs="Calibri"/>
          <w:b/>
          <w:color w:val="000000"/>
          <w:sz w:val="22"/>
          <w:szCs w:val="18"/>
        </w:rPr>
        <w:t>år</w:t>
      </w:r>
      <w:r w:rsidR="00652D8C">
        <w:rPr>
          <w:rFonts w:ascii="Avenir35-Light" w:hAnsi="Avenir35-Light" w:cs="Calibri"/>
          <w:b/>
          <w:color w:val="000000"/>
          <w:sz w:val="22"/>
          <w:szCs w:val="18"/>
        </w:rPr>
        <w:t xml:space="preserve"> </w:t>
      </w:r>
      <w:r w:rsidR="00EA6ADC">
        <w:rPr>
          <w:rFonts w:ascii="Avenir35-Light" w:hAnsi="Avenir35-Light" w:cs="Calibri"/>
          <w:b/>
          <w:color w:val="000000"/>
          <w:sz w:val="22"/>
          <w:szCs w:val="18"/>
        </w:rPr>
        <w:t xml:space="preserve">både </w:t>
      </w:r>
      <w:proofErr w:type="spellStart"/>
      <w:r w:rsidR="00652D8C">
        <w:rPr>
          <w:rFonts w:ascii="Avenir35-Light" w:hAnsi="Avenir35-Light" w:cs="Calibri"/>
          <w:b/>
          <w:color w:val="000000"/>
          <w:sz w:val="22"/>
          <w:szCs w:val="18"/>
        </w:rPr>
        <w:t>Klarias</w:t>
      </w:r>
      <w:proofErr w:type="spellEnd"/>
      <w:r w:rsidR="00652D8C">
        <w:rPr>
          <w:rFonts w:ascii="Avenir35-Light" w:hAnsi="Avenir35-Light" w:cs="Calibri"/>
          <w:b/>
          <w:color w:val="000000"/>
          <w:sz w:val="22"/>
          <w:szCs w:val="18"/>
        </w:rPr>
        <w:t xml:space="preserve"> VD och Sty</w:t>
      </w:r>
      <w:r w:rsidR="00EA6ADC">
        <w:rPr>
          <w:rFonts w:ascii="Avenir35-Light" w:hAnsi="Avenir35-Light" w:cs="Calibri"/>
          <w:b/>
          <w:color w:val="000000"/>
          <w:sz w:val="22"/>
          <w:szCs w:val="18"/>
        </w:rPr>
        <w:t xml:space="preserve">relseordförande </w:t>
      </w:r>
      <w:r w:rsidR="00652D8C" w:rsidRPr="003913A6">
        <w:rPr>
          <w:rFonts w:ascii="Avenir35-Light" w:hAnsi="Avenir35-Light" w:cs="Calibri"/>
          <w:b/>
          <w:color w:val="000000"/>
          <w:sz w:val="22"/>
          <w:szCs w:val="18"/>
        </w:rPr>
        <w:t>i ett lock-</w:t>
      </w:r>
      <w:proofErr w:type="spellStart"/>
      <w:r w:rsidR="00652D8C" w:rsidRPr="003913A6">
        <w:rPr>
          <w:rFonts w:ascii="Avenir35-Light" w:hAnsi="Avenir35-Light" w:cs="Calibri"/>
          <w:b/>
          <w:color w:val="000000"/>
          <w:sz w:val="22"/>
          <w:szCs w:val="18"/>
        </w:rPr>
        <w:t>up</w:t>
      </w:r>
      <w:proofErr w:type="spellEnd"/>
      <w:r w:rsidR="00652D8C" w:rsidRPr="003913A6">
        <w:rPr>
          <w:rFonts w:ascii="Avenir35-Light" w:hAnsi="Avenir35-Light" w:cs="Calibri"/>
          <w:b/>
          <w:color w:val="000000"/>
          <w:sz w:val="22"/>
          <w:szCs w:val="18"/>
        </w:rPr>
        <w:t xml:space="preserve"> avtal med 12 månaders verkan</w:t>
      </w:r>
      <w:r w:rsidR="00EA6ADC">
        <w:rPr>
          <w:rFonts w:ascii="Avenir35-Light" w:hAnsi="Avenir35-Light" w:cs="Calibri"/>
          <w:b/>
          <w:color w:val="000000"/>
          <w:sz w:val="22"/>
          <w:szCs w:val="18"/>
        </w:rPr>
        <w:t>.</w:t>
      </w:r>
    </w:p>
    <w:p w14:paraId="67E33770" w14:textId="5AD20082" w:rsidR="00163770" w:rsidRPr="005F4A4B" w:rsidRDefault="00163770" w:rsidP="00163770">
      <w:pPr>
        <w:rPr>
          <w:rFonts w:ascii="Avenir35-Light" w:hAnsi="Avenir35-Light" w:cs="Calibri"/>
          <w:bCs/>
          <w:color w:val="000000"/>
          <w:sz w:val="22"/>
          <w:szCs w:val="18"/>
        </w:rPr>
      </w:pP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>Transaktionen i korthet</w:t>
      </w:r>
      <w:r>
        <w:rPr>
          <w:rFonts w:ascii="Avenir35-Light" w:hAnsi="Avenir35-Light" w:cs="Calibri"/>
          <w:bCs/>
          <w:color w:val="000000"/>
          <w:sz w:val="22"/>
          <w:szCs w:val="18"/>
        </w:rPr>
        <w:br/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Nyemissionen genomförs med avvikelse från aktieägarnas företrädesrätt och </w:t>
      </w:r>
      <w:r w:rsidR="00005783">
        <w:rPr>
          <w:rFonts w:ascii="Avenir35-Light" w:hAnsi="Avenir35-Light" w:cs="Calibri"/>
          <w:bCs/>
          <w:color w:val="000000"/>
          <w:sz w:val="22"/>
          <w:szCs w:val="18"/>
        </w:rPr>
        <w:t>är villkorat av bolagsstämmans efterföljande godkännande. Teckningskursen uppgår till</w:t>
      </w:r>
      <w:r w:rsidR="00FF1F93">
        <w:rPr>
          <w:rFonts w:ascii="Avenir35-Light" w:hAnsi="Avenir35-Light" w:cs="Calibri"/>
          <w:bCs/>
          <w:color w:val="000000"/>
          <w:sz w:val="22"/>
          <w:szCs w:val="18"/>
        </w:rPr>
        <w:t xml:space="preserve"> 6,84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>kr</w:t>
      </w:r>
      <w:r w:rsidR="00E93D79">
        <w:rPr>
          <w:rFonts w:ascii="Avenir35-Light" w:hAnsi="Avenir35-Light" w:cs="Calibri"/>
          <w:bCs/>
          <w:color w:val="000000"/>
          <w:sz w:val="22"/>
          <w:szCs w:val="18"/>
        </w:rPr>
        <w:t xml:space="preserve"> per aktie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och har fastställts i </w:t>
      </w:r>
      <w:r w:rsidR="007E24B1">
        <w:rPr>
          <w:rFonts w:ascii="Avenir35-Light" w:hAnsi="Avenir35-Light" w:cs="Calibri"/>
          <w:bCs/>
          <w:color w:val="000000"/>
          <w:sz w:val="22"/>
          <w:szCs w:val="18"/>
        </w:rPr>
        <w:t xml:space="preserve">samråd med bolagets rådgivare efter </w:t>
      </w:r>
      <w:r w:rsidR="00BC6F0B">
        <w:rPr>
          <w:rFonts w:ascii="Avenir35-Light" w:hAnsi="Avenir35-Light" w:cs="Calibri"/>
          <w:bCs/>
          <w:color w:val="000000"/>
          <w:sz w:val="22"/>
          <w:szCs w:val="18"/>
        </w:rPr>
        <w:t>förhandling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med </w:t>
      </w:r>
      <w:r w:rsidR="007E24B1">
        <w:rPr>
          <w:rFonts w:ascii="Avenir35-Light" w:hAnsi="Avenir35-Light" w:cs="Calibri"/>
          <w:bCs/>
          <w:color w:val="000000"/>
          <w:sz w:val="22"/>
          <w:szCs w:val="18"/>
        </w:rPr>
        <w:t>externa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investerare</w:t>
      </w:r>
      <w:r w:rsidR="00792C79">
        <w:rPr>
          <w:rFonts w:ascii="Avenir35-Light" w:hAnsi="Avenir35-Light" w:cs="Calibri"/>
          <w:bCs/>
          <w:color w:val="000000"/>
          <w:sz w:val="22"/>
          <w:szCs w:val="18"/>
        </w:rPr>
        <w:t xml:space="preserve"> och med beaktande </w:t>
      </w:r>
      <w:r w:rsidR="00792C79">
        <w:rPr>
          <w:rFonts w:ascii="Avenir35-Light" w:hAnsi="Avenir35-Light" w:cs="Calibri"/>
          <w:bCs/>
          <w:iCs/>
          <w:color w:val="000000"/>
          <w:sz w:val="22"/>
          <w:szCs w:val="18"/>
        </w:rPr>
        <w:t xml:space="preserve">av rådande </w:t>
      </w:r>
      <w:r w:rsidR="00792C79" w:rsidRPr="005F4A4B">
        <w:rPr>
          <w:rFonts w:ascii="Avenir35-Light" w:hAnsi="Avenir35-Light" w:cs="Calibri"/>
          <w:bCs/>
          <w:iCs/>
          <w:color w:val="000000"/>
          <w:sz w:val="22"/>
          <w:szCs w:val="18"/>
        </w:rPr>
        <w:t>marknadsklimat</w:t>
      </w:r>
      <w:r w:rsidR="00CD5D79">
        <w:rPr>
          <w:rFonts w:ascii="Avenir35-Light" w:hAnsi="Avenir35-Light" w:cs="Calibri"/>
          <w:bCs/>
          <w:iCs/>
          <w:color w:val="000000"/>
          <w:sz w:val="22"/>
          <w:szCs w:val="18"/>
        </w:rPr>
        <w:t xml:space="preserve"> för att säkerställa teckningskursens marknadsmässighet</w:t>
      </w:r>
      <w:r w:rsidR="00792C79" w:rsidRPr="005F4A4B">
        <w:rPr>
          <w:rFonts w:ascii="Avenir35-Light" w:hAnsi="Avenir35-Light" w:cs="Calibri"/>
          <w:bCs/>
          <w:color w:val="000000"/>
          <w:sz w:val="22"/>
          <w:szCs w:val="18"/>
        </w:rPr>
        <w:t>.</w:t>
      </w:r>
    </w:p>
    <w:p w14:paraId="79BD9809" w14:textId="6968F30E" w:rsidR="0077428C" w:rsidRPr="005F4A4B" w:rsidRDefault="00163770" w:rsidP="00163770">
      <w:pPr>
        <w:rPr>
          <w:rFonts w:ascii="Avenir35-Light" w:hAnsi="Avenir35-Light" w:cs="Calibri"/>
          <w:bCs/>
          <w:color w:val="000000"/>
          <w:sz w:val="22"/>
          <w:szCs w:val="18"/>
        </w:rPr>
      </w:pP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Nyemissionen riktas till </w:t>
      </w:r>
      <w:r w:rsidR="00FD4022"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ett </w:t>
      </w:r>
      <w:r w:rsidR="00BD2AB1">
        <w:rPr>
          <w:rFonts w:ascii="Avenir35-Light" w:hAnsi="Avenir35-Light" w:cs="Calibri"/>
          <w:bCs/>
          <w:color w:val="000000"/>
          <w:sz w:val="22"/>
          <w:szCs w:val="18"/>
        </w:rPr>
        <w:t xml:space="preserve">internationellt </w:t>
      </w:r>
      <w:r w:rsidR="00FD4022"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konsortium av nya investerare och </w:t>
      </w:r>
      <w:r w:rsidR="008529B3">
        <w:rPr>
          <w:rFonts w:ascii="Avenir35-Light" w:hAnsi="Avenir35-Light" w:cs="Calibri"/>
          <w:bCs/>
          <w:color w:val="000000"/>
          <w:sz w:val="22"/>
          <w:szCs w:val="18"/>
        </w:rPr>
        <w:t xml:space="preserve">även till </w:t>
      </w:r>
      <w:r w:rsidR="00083B18">
        <w:rPr>
          <w:rFonts w:ascii="Avenir35-Light" w:hAnsi="Avenir35-Light" w:cs="Calibri"/>
          <w:bCs/>
          <w:color w:val="000000"/>
          <w:sz w:val="22"/>
          <w:szCs w:val="18"/>
        </w:rPr>
        <w:t xml:space="preserve">vissa </w:t>
      </w:r>
      <w:r w:rsidR="00FD4022" w:rsidRPr="005F41FB">
        <w:rPr>
          <w:rFonts w:ascii="Avenir35-Light" w:hAnsi="Avenir35-Light" w:cs="Calibri"/>
          <w:bCs/>
          <w:color w:val="000000"/>
          <w:sz w:val="22"/>
          <w:szCs w:val="18"/>
        </w:rPr>
        <w:t>befintliga</w:t>
      </w:r>
      <w:r w:rsidR="00392EAB">
        <w:rPr>
          <w:rFonts w:ascii="Avenir35-Light" w:hAnsi="Avenir35-Light" w:cs="Calibri"/>
          <w:bCs/>
          <w:color w:val="000000"/>
          <w:sz w:val="22"/>
          <w:szCs w:val="18"/>
        </w:rPr>
        <w:t>,</w:t>
      </w:r>
      <w:r w:rsidR="00FD4022"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083B18">
        <w:rPr>
          <w:rFonts w:ascii="Avenir35-Light" w:hAnsi="Avenir35-Light" w:cs="Calibri"/>
          <w:bCs/>
          <w:color w:val="000000"/>
          <w:sz w:val="22"/>
          <w:szCs w:val="18"/>
        </w:rPr>
        <w:t xml:space="preserve">mindre </w:t>
      </w:r>
      <w:r w:rsidR="00B82CC5">
        <w:rPr>
          <w:rFonts w:ascii="Avenir35-Light" w:hAnsi="Avenir35-Light" w:cs="Calibri"/>
          <w:bCs/>
          <w:color w:val="000000"/>
          <w:sz w:val="22"/>
          <w:szCs w:val="18"/>
        </w:rPr>
        <w:t>aktie</w:t>
      </w:r>
      <w:r w:rsidR="00FD4022" w:rsidRPr="005F41FB">
        <w:rPr>
          <w:rFonts w:ascii="Avenir35-Light" w:hAnsi="Avenir35-Light" w:cs="Calibri"/>
          <w:bCs/>
          <w:color w:val="000000"/>
          <w:sz w:val="22"/>
          <w:szCs w:val="18"/>
        </w:rPr>
        <w:t>ägare</w:t>
      </w:r>
      <w:r w:rsidR="00083B18">
        <w:rPr>
          <w:rFonts w:ascii="Avenir35-Light" w:hAnsi="Avenir35-Light" w:cs="Calibri"/>
          <w:bCs/>
          <w:color w:val="000000"/>
          <w:sz w:val="22"/>
          <w:szCs w:val="18"/>
        </w:rPr>
        <w:t>.</w:t>
      </w:r>
      <w:r w:rsidR="00B9316F"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8529B3">
        <w:rPr>
          <w:rFonts w:ascii="Avenir35-Light" w:hAnsi="Avenir35-Light" w:cs="Calibri"/>
          <w:bCs/>
          <w:color w:val="000000"/>
          <w:sz w:val="22"/>
          <w:szCs w:val="18"/>
        </w:rPr>
        <w:t>Emissionen är</w:t>
      </w:r>
      <w:r w:rsidR="00FD4022"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 le</w:t>
      </w:r>
      <w:r w:rsidR="008529B3">
        <w:rPr>
          <w:rFonts w:ascii="Avenir35-Light" w:hAnsi="Avenir35-Light" w:cs="Calibri"/>
          <w:bCs/>
          <w:color w:val="000000"/>
          <w:sz w:val="22"/>
          <w:szCs w:val="18"/>
        </w:rPr>
        <w:t>dd</w:t>
      </w:r>
      <w:r w:rsidR="004D0ED1">
        <w:rPr>
          <w:rFonts w:ascii="Avenir35-Light" w:hAnsi="Avenir35-Light" w:cs="Calibri"/>
          <w:bCs/>
          <w:color w:val="000000"/>
          <w:sz w:val="22"/>
          <w:szCs w:val="18"/>
        </w:rPr>
        <w:t xml:space="preserve"> av </w:t>
      </w:r>
      <w:r w:rsidR="008529B3">
        <w:rPr>
          <w:rFonts w:ascii="Avenir35-Light" w:hAnsi="Avenir35-Light" w:cs="Calibri"/>
          <w:bCs/>
          <w:color w:val="000000"/>
          <w:sz w:val="22"/>
          <w:szCs w:val="18"/>
        </w:rPr>
        <w:t xml:space="preserve">den största </w:t>
      </w:r>
      <w:r w:rsidR="00817F8B">
        <w:rPr>
          <w:rFonts w:ascii="Avenir35-Light" w:hAnsi="Avenir35-Light" w:cs="Calibri"/>
          <w:bCs/>
          <w:color w:val="000000"/>
          <w:sz w:val="22"/>
          <w:szCs w:val="18"/>
        </w:rPr>
        <w:t xml:space="preserve">investeraren, </w:t>
      </w:r>
      <w:r w:rsidR="004D0ED1">
        <w:rPr>
          <w:rFonts w:ascii="Avenir35-Light" w:hAnsi="Avenir35-Light" w:cs="Calibri"/>
          <w:bCs/>
          <w:color w:val="000000"/>
          <w:sz w:val="22"/>
          <w:szCs w:val="18"/>
        </w:rPr>
        <w:t xml:space="preserve">investmentbolaget </w:t>
      </w:r>
      <w:proofErr w:type="spellStart"/>
      <w:r w:rsidR="00596334">
        <w:rPr>
          <w:rFonts w:ascii="Avenir35-Light" w:hAnsi="Avenir35-Light" w:cs="Calibri"/>
          <w:bCs/>
          <w:color w:val="000000"/>
          <w:sz w:val="22"/>
          <w:szCs w:val="18"/>
        </w:rPr>
        <w:t>Merizole</w:t>
      </w:r>
      <w:proofErr w:type="spellEnd"/>
      <w:r w:rsidR="00596334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4D0ED1">
        <w:rPr>
          <w:rFonts w:ascii="Avenir35-Light" w:hAnsi="Avenir35-Light" w:cs="Calibri"/>
          <w:bCs/>
          <w:color w:val="000000"/>
          <w:sz w:val="22"/>
          <w:szCs w:val="18"/>
        </w:rPr>
        <w:t>Holding</w:t>
      </w:r>
      <w:r w:rsidR="00596334">
        <w:rPr>
          <w:rFonts w:ascii="Avenir35-Light" w:hAnsi="Avenir35-Light" w:cs="Calibri"/>
          <w:bCs/>
          <w:color w:val="000000"/>
          <w:sz w:val="22"/>
          <w:szCs w:val="18"/>
        </w:rPr>
        <w:t xml:space="preserve"> LTD</w:t>
      </w:r>
      <w:r w:rsidR="004D0ED1">
        <w:rPr>
          <w:rFonts w:ascii="Avenir35-Light" w:hAnsi="Avenir35-Light" w:cs="Calibri"/>
          <w:bCs/>
          <w:color w:val="000000"/>
          <w:sz w:val="22"/>
          <w:szCs w:val="18"/>
        </w:rPr>
        <w:t xml:space="preserve"> ägt</w:t>
      </w:r>
      <w:r w:rsidR="00FD4022"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 av </w:t>
      </w:r>
      <w:r w:rsidR="004D0ED1">
        <w:rPr>
          <w:rFonts w:ascii="Avenir35-Light" w:hAnsi="Avenir35-Light" w:cs="Calibri"/>
          <w:bCs/>
          <w:color w:val="000000"/>
          <w:sz w:val="22"/>
          <w:szCs w:val="18"/>
        </w:rPr>
        <w:t>familjen</w:t>
      </w:r>
      <w:r w:rsidR="00FD4022"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0107E6">
        <w:rPr>
          <w:rFonts w:ascii="Avenir35-Light" w:hAnsi="Avenir35-Light" w:cs="Calibri"/>
          <w:bCs/>
          <w:color w:val="000000"/>
          <w:sz w:val="22"/>
          <w:szCs w:val="18"/>
        </w:rPr>
        <w:t xml:space="preserve">Jack </w:t>
      </w:r>
      <w:r w:rsidR="00FD4022" w:rsidRPr="005F41FB">
        <w:rPr>
          <w:rFonts w:ascii="Avenir35-Light" w:hAnsi="Avenir35-Light" w:cs="Calibri"/>
          <w:bCs/>
          <w:color w:val="000000"/>
          <w:sz w:val="22"/>
          <w:szCs w:val="18"/>
        </w:rPr>
        <w:t>Weil.</w:t>
      </w:r>
      <w:r w:rsidR="00E8471F">
        <w:rPr>
          <w:rFonts w:ascii="Avenir35-Light" w:hAnsi="Avenir35-Light" w:cs="Calibri"/>
          <w:bCs/>
          <w:color w:val="000000"/>
          <w:sz w:val="22"/>
          <w:szCs w:val="18"/>
        </w:rPr>
        <w:t xml:space="preserve">  </w:t>
      </w:r>
      <w:proofErr w:type="spellStart"/>
      <w:r w:rsidR="00E8471F">
        <w:rPr>
          <w:rFonts w:ascii="Avenir35-Light" w:hAnsi="Avenir35-Light" w:cs="Calibri"/>
          <w:bCs/>
          <w:color w:val="000000"/>
          <w:sz w:val="22"/>
          <w:szCs w:val="18"/>
        </w:rPr>
        <w:t>Merizole</w:t>
      </w:r>
      <w:proofErr w:type="spellEnd"/>
      <w:r w:rsidR="00E8471F">
        <w:rPr>
          <w:rFonts w:ascii="Avenir35-Light" w:hAnsi="Avenir35-Light" w:cs="Calibri"/>
          <w:bCs/>
          <w:color w:val="000000"/>
          <w:sz w:val="22"/>
          <w:szCs w:val="18"/>
        </w:rPr>
        <w:t xml:space="preserve"> Hol</w:t>
      </w:r>
      <w:r w:rsidR="005D453F">
        <w:rPr>
          <w:rFonts w:ascii="Avenir35-Light" w:hAnsi="Avenir35-Light" w:cs="Calibri"/>
          <w:bCs/>
          <w:color w:val="000000"/>
          <w:sz w:val="22"/>
          <w:szCs w:val="18"/>
        </w:rPr>
        <w:t xml:space="preserve">ding är </w:t>
      </w:r>
      <w:r w:rsidR="00E12F77">
        <w:rPr>
          <w:rFonts w:ascii="Avenir35-Light" w:hAnsi="Avenir35-Light" w:cs="Calibri"/>
          <w:bCs/>
          <w:color w:val="000000"/>
          <w:sz w:val="22"/>
          <w:szCs w:val="18"/>
        </w:rPr>
        <w:t>en ny investerare i Klaria Pharma</w:t>
      </w:r>
      <w:r w:rsidR="005D453F">
        <w:rPr>
          <w:rFonts w:ascii="Avenir35-Light" w:hAnsi="Avenir35-Light" w:cs="Calibri"/>
          <w:bCs/>
          <w:color w:val="000000"/>
          <w:sz w:val="22"/>
          <w:szCs w:val="18"/>
        </w:rPr>
        <w:t xml:space="preserve">. </w:t>
      </w:r>
    </w:p>
    <w:p w14:paraId="41E6CFF8" w14:textId="6C3F32CA" w:rsidR="0098334D" w:rsidRDefault="00163770" w:rsidP="007360F0">
      <w:pPr>
        <w:rPr>
          <w:rFonts w:ascii="Avenir35-Light" w:hAnsi="Avenir35-Light" w:cs="Calibri"/>
          <w:bCs/>
          <w:color w:val="000000"/>
          <w:sz w:val="22"/>
          <w:szCs w:val="18"/>
        </w:rPr>
      </w:pP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>Nyemissionen innebär att antalet aktier i Klaria ökar med</w:t>
      </w:r>
      <w:r w:rsidR="000D39D5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högst</w:t>
      </w:r>
      <w:r w:rsidR="00FF1F93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FF1F93" w:rsidRPr="00D86DA0">
        <w:rPr>
          <w:rFonts w:ascii="Avenir35-Light" w:hAnsi="Avenir35-Light" w:cs="Calibri"/>
          <w:bCs/>
          <w:color w:val="000000"/>
          <w:sz w:val="22"/>
          <w:szCs w:val="18"/>
        </w:rPr>
        <w:t xml:space="preserve">4 239 766 </w:t>
      </w:r>
      <w:r w:rsidR="005F4A4B" w:rsidRPr="005F4A4B">
        <w:rPr>
          <w:rFonts w:ascii="Avenir35-Light" w:hAnsi="Avenir35-Light" w:cs="Calibri"/>
          <w:bCs/>
          <w:color w:val="000000"/>
          <w:sz w:val="22"/>
          <w:szCs w:val="18"/>
        </w:rPr>
        <w:t>,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från </w:t>
      </w:r>
      <w:r w:rsidR="00005783">
        <w:rPr>
          <w:rFonts w:ascii="Avenir35-Light" w:hAnsi="Avenir35-Light" w:cs="Calibri"/>
          <w:bCs/>
          <w:color w:val="000000"/>
          <w:sz w:val="22"/>
          <w:szCs w:val="18"/>
        </w:rPr>
        <w:t>48 226 408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till</w:t>
      </w:r>
      <w:r w:rsidR="000D39D5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högst</w:t>
      </w:r>
      <w:r w:rsidR="00FF1F93">
        <w:rPr>
          <w:rFonts w:ascii="Avenir35-Light" w:hAnsi="Avenir35-Light" w:cs="Calibri"/>
          <w:bCs/>
          <w:color w:val="000000"/>
          <w:sz w:val="22"/>
          <w:szCs w:val="18"/>
        </w:rPr>
        <w:t xml:space="preserve"> 52 466 174</w:t>
      </w:r>
      <w:r w:rsidR="000D39D5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och att</w:t>
      </w:r>
      <w:r w:rsidR="0098334D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0D39D5" w:rsidRPr="005F4A4B">
        <w:rPr>
          <w:rFonts w:ascii="Avenir35-Light" w:hAnsi="Avenir35-Light" w:cs="Calibri"/>
          <w:bCs/>
          <w:color w:val="000000"/>
          <w:sz w:val="22"/>
          <w:szCs w:val="18"/>
        </w:rPr>
        <w:t>a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>ktiekapitalet ökar med</w:t>
      </w:r>
      <w:r w:rsidR="000D39D5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högst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9D44FA">
        <w:rPr>
          <w:rFonts w:ascii="Avenir35-Light" w:hAnsi="Avenir35-Light" w:cs="Calibri"/>
          <w:bCs/>
          <w:color w:val="000000"/>
          <w:sz w:val="22"/>
          <w:szCs w:val="18"/>
        </w:rPr>
        <w:t>cirka 70 662,76</w:t>
      </w:r>
      <w:r w:rsidR="00005783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kronor, från </w:t>
      </w:r>
      <w:r w:rsidR="007360F0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cirka </w:t>
      </w:r>
      <w:r w:rsidR="00005783">
        <w:rPr>
          <w:rFonts w:ascii="Avenir35-Light" w:hAnsi="Avenir35-Light" w:cs="Calibri"/>
          <w:bCs/>
          <w:color w:val="000000"/>
          <w:sz w:val="22"/>
          <w:szCs w:val="18"/>
        </w:rPr>
        <w:t>803 773,48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kronor till</w:t>
      </w:r>
      <w:r w:rsidR="000D39D5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högst</w:t>
      </w:r>
      <w:r w:rsidR="007360F0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cirka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9D44FA">
        <w:rPr>
          <w:rFonts w:ascii="Avenir35-Light" w:hAnsi="Avenir35-Light" w:cs="Calibri"/>
          <w:bCs/>
          <w:color w:val="000000"/>
          <w:sz w:val="22"/>
          <w:szCs w:val="18"/>
        </w:rPr>
        <w:t>874 536,24</w:t>
      </w:r>
      <w:r w:rsidR="00005783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kronor. </w:t>
      </w:r>
      <w:r w:rsidR="000D39D5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Fulltecknad 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>Nyemission medför en utspädning om cirka</w:t>
      </w:r>
      <w:r w:rsidR="00FF1F93">
        <w:rPr>
          <w:rFonts w:ascii="Avenir35-Light" w:hAnsi="Avenir35-Light" w:cs="Calibri"/>
          <w:bCs/>
          <w:color w:val="000000"/>
          <w:sz w:val="22"/>
          <w:szCs w:val="18"/>
        </w:rPr>
        <w:t xml:space="preserve"> 8,1</w:t>
      </w:r>
      <w:r w:rsidR="00D86DA0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>procent baserat på det totala antalet aktier</w:t>
      </w:r>
      <w:r w:rsidR="00D800D2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och röster</w:t>
      </w:r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i Klaria efter Nyemissionen. De nya aktierna kommer att tas upp till handel på Nasdaq </w:t>
      </w:r>
      <w:proofErr w:type="spellStart"/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>First</w:t>
      </w:r>
      <w:proofErr w:type="spellEnd"/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North </w:t>
      </w:r>
      <w:proofErr w:type="spellStart"/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>Growth</w:t>
      </w:r>
      <w:proofErr w:type="spellEnd"/>
      <w:r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Market när de har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0D39D5">
        <w:rPr>
          <w:rFonts w:ascii="Avenir35-Light" w:hAnsi="Avenir35-Light" w:cs="Calibri"/>
          <w:bCs/>
          <w:color w:val="000000"/>
          <w:sz w:val="22"/>
          <w:szCs w:val="18"/>
        </w:rPr>
        <w:t>tilldelats</w:t>
      </w:r>
      <w:r w:rsidR="000D39D5"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>och registrerats</w:t>
      </w:r>
      <w:r w:rsidR="00D36AF7">
        <w:rPr>
          <w:rFonts w:ascii="Avenir35-Light" w:hAnsi="Avenir35-Light" w:cs="Calibri"/>
          <w:bCs/>
          <w:color w:val="000000"/>
          <w:sz w:val="22"/>
          <w:szCs w:val="18"/>
        </w:rPr>
        <w:t>,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vilket förväntas ske i </w:t>
      </w:r>
      <w:r w:rsidR="00005783" w:rsidRPr="00577CB7">
        <w:rPr>
          <w:rFonts w:ascii="Avenir35-Light" w:hAnsi="Avenir35-Light" w:cs="Calibri"/>
          <w:bCs/>
          <w:color w:val="000000"/>
          <w:sz w:val="22"/>
          <w:szCs w:val="18"/>
        </w:rPr>
        <w:t>november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2020.</w:t>
      </w:r>
    </w:p>
    <w:p w14:paraId="3DD4DD61" w14:textId="4888AECC" w:rsidR="00FB62E7" w:rsidRDefault="00163770">
      <w:pPr>
        <w:rPr>
          <w:rFonts w:ascii="Avenir35-Light" w:hAnsi="Avenir35-Light" w:cs="Calibri"/>
          <w:bCs/>
          <w:color w:val="000000"/>
          <w:sz w:val="22"/>
          <w:szCs w:val="18"/>
        </w:rPr>
      </w:pP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lastRenderedPageBreak/>
        <w:t>Bakgrund och användning av nettolikvid</w:t>
      </w:r>
      <w:r w:rsidR="00D36AF7">
        <w:rPr>
          <w:rFonts w:ascii="Avenir35-Light" w:hAnsi="Avenir35-Light" w:cs="Calibri"/>
          <w:b/>
          <w:color w:val="000000"/>
          <w:sz w:val="22"/>
          <w:szCs w:val="18"/>
        </w:rPr>
        <w:br/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Syftet med Nyemissionen är i första hand att säkerställa en ökad diversifiering av ägandet i bolaget samt att </w:t>
      </w:r>
      <w:r w:rsidR="00D36AF7">
        <w:rPr>
          <w:rFonts w:ascii="Avenir35-Light" w:hAnsi="Avenir35-Light" w:cs="Calibri"/>
          <w:bCs/>
          <w:color w:val="000000"/>
          <w:sz w:val="22"/>
          <w:szCs w:val="18"/>
        </w:rPr>
        <w:t>för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stärka </w:t>
      </w:r>
      <w:r w:rsid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Bolagets finansiella position. 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Skälen till avvikelsen från aktieägarnas företrädesrätt är att diversifiera ägarbasen i Bolaget </w:t>
      </w:r>
      <w:r w:rsidR="00D36AF7">
        <w:rPr>
          <w:rFonts w:ascii="Avenir35-Light" w:hAnsi="Avenir35-Light" w:cs="Calibri"/>
          <w:bCs/>
          <w:color w:val="000000"/>
          <w:sz w:val="22"/>
          <w:szCs w:val="18"/>
        </w:rPr>
        <w:t>med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svenska såväl som internationella investerare </w:t>
      </w:r>
      <w:r w:rsidR="00D36AF7">
        <w:rPr>
          <w:rFonts w:ascii="Avenir35-Light" w:hAnsi="Avenir35-Light" w:cs="Calibri"/>
          <w:bCs/>
          <w:color w:val="000000"/>
          <w:sz w:val="22"/>
          <w:szCs w:val="18"/>
        </w:rPr>
        <w:t>samt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utnyttja möjligheten att </w:t>
      </w:r>
      <w:r w:rsidR="00D36AF7">
        <w:rPr>
          <w:rFonts w:ascii="Avenir35-Light" w:hAnsi="Avenir35-Light" w:cs="Calibri"/>
          <w:bCs/>
          <w:color w:val="000000"/>
          <w:sz w:val="22"/>
          <w:szCs w:val="18"/>
        </w:rPr>
        <w:t>till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anskaffa kapital på ett tids- och kostnadseffektivt sätt</w:t>
      </w:r>
      <w:r w:rsidR="008D5288">
        <w:rPr>
          <w:rFonts w:ascii="Avenir35-Light" w:hAnsi="Avenir35-Light" w:cs="Calibri"/>
          <w:bCs/>
          <w:color w:val="000000"/>
          <w:sz w:val="22"/>
          <w:szCs w:val="18"/>
        </w:rPr>
        <w:t xml:space="preserve"> för </w:t>
      </w:r>
      <w:r w:rsidR="008D5288" w:rsidRPr="005F4A4B">
        <w:rPr>
          <w:rFonts w:ascii="Avenir35-Light" w:hAnsi="Avenir35-Light" w:cs="Calibri"/>
          <w:bCs/>
          <w:color w:val="000000"/>
          <w:sz w:val="22"/>
          <w:szCs w:val="18"/>
        </w:rPr>
        <w:t>möjliggör</w:t>
      </w:r>
      <w:r w:rsidR="008D5288">
        <w:rPr>
          <w:rFonts w:ascii="Avenir35-Light" w:hAnsi="Avenir35-Light" w:cs="Calibri"/>
          <w:bCs/>
          <w:color w:val="000000"/>
          <w:sz w:val="22"/>
          <w:szCs w:val="18"/>
        </w:rPr>
        <w:t>a</w:t>
      </w:r>
      <w:r w:rsidR="008D5288" w:rsidRPr="005F4A4B">
        <w:rPr>
          <w:rFonts w:ascii="Avenir35-Light" w:hAnsi="Avenir35-Light" w:cs="Calibri"/>
          <w:bCs/>
          <w:color w:val="000000"/>
          <w:sz w:val="22"/>
          <w:szCs w:val="18"/>
        </w:rPr>
        <w:t xml:space="preserve"> en ambitiös satsning på fler kliniska program</w:t>
      </w:r>
      <w:r w:rsidR="008D5288">
        <w:rPr>
          <w:rFonts w:ascii="Avenir35-Light" w:hAnsi="Avenir35-Light" w:cs="Calibri"/>
          <w:bCs/>
          <w:color w:val="000000"/>
          <w:sz w:val="22"/>
          <w:szCs w:val="18"/>
        </w:rPr>
        <w:t xml:space="preserve"> och eventuella förvärv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>.</w:t>
      </w:r>
      <w:r w:rsidR="00005783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</w:p>
    <w:p w14:paraId="4BF143A7" w14:textId="7285D060" w:rsidR="005F41FB" w:rsidRDefault="00B9316F">
      <w:pPr>
        <w:rPr>
          <w:rFonts w:ascii="Avenir35-Light" w:hAnsi="Avenir35-Light" w:cs="Calibri"/>
          <w:bCs/>
          <w:color w:val="000000"/>
          <w:sz w:val="22"/>
          <w:szCs w:val="18"/>
        </w:rPr>
      </w:pPr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– Vi välkomnar </w:t>
      </w:r>
      <w:r w:rsidR="00C132E2">
        <w:rPr>
          <w:rFonts w:ascii="Avenir35-Light" w:hAnsi="Avenir35-Light" w:cs="Calibri"/>
          <w:bCs/>
          <w:color w:val="000000"/>
          <w:sz w:val="22"/>
          <w:szCs w:val="18"/>
        </w:rPr>
        <w:t xml:space="preserve">det </w:t>
      </w:r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investerarkonsortium som i och med denna finansiering blir ägare i Klaria.    </w:t>
      </w:r>
      <w:r w:rsidR="006849EC">
        <w:rPr>
          <w:rFonts w:ascii="Avenir35-Light" w:hAnsi="Avenir35-Light" w:cs="Calibri"/>
          <w:bCs/>
          <w:color w:val="000000"/>
          <w:sz w:val="22"/>
          <w:szCs w:val="18"/>
        </w:rPr>
        <w:t xml:space="preserve">Denna finansiering gör det </w:t>
      </w:r>
      <w:r w:rsidR="00A553D2">
        <w:rPr>
          <w:rFonts w:ascii="Avenir35-Light" w:hAnsi="Avenir35-Light" w:cs="Calibri"/>
          <w:bCs/>
          <w:color w:val="000000"/>
          <w:sz w:val="22"/>
          <w:szCs w:val="18"/>
        </w:rPr>
        <w:t>möjligt</w:t>
      </w:r>
      <w:r w:rsidR="006849EC">
        <w:rPr>
          <w:rFonts w:ascii="Avenir35-Light" w:hAnsi="Avenir35-Light" w:cs="Calibri"/>
          <w:bCs/>
          <w:color w:val="000000"/>
          <w:sz w:val="22"/>
          <w:szCs w:val="18"/>
        </w:rPr>
        <w:t xml:space="preserve"> för oss att</w:t>
      </w:r>
      <w:r w:rsidR="00A553D2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122013">
        <w:rPr>
          <w:rFonts w:ascii="Avenir35-Light" w:hAnsi="Avenir35-Light" w:cs="Calibri"/>
          <w:bCs/>
          <w:color w:val="000000"/>
          <w:sz w:val="22"/>
          <w:szCs w:val="18"/>
        </w:rPr>
        <w:t xml:space="preserve">investera offensivt i våra två </w:t>
      </w:r>
      <w:r w:rsidR="00D86DA0">
        <w:rPr>
          <w:rFonts w:ascii="Avenir35-Light" w:hAnsi="Avenir35-Light" w:cs="Calibri"/>
          <w:bCs/>
          <w:color w:val="000000"/>
          <w:sz w:val="22"/>
          <w:szCs w:val="18"/>
        </w:rPr>
        <w:t xml:space="preserve">för i år </w:t>
      </w:r>
      <w:r w:rsidR="00122013">
        <w:rPr>
          <w:rFonts w:ascii="Avenir35-Light" w:hAnsi="Avenir35-Light" w:cs="Calibri"/>
          <w:bCs/>
          <w:color w:val="000000"/>
          <w:sz w:val="22"/>
          <w:szCs w:val="18"/>
        </w:rPr>
        <w:t>ny</w:t>
      </w:r>
      <w:r w:rsidR="00D86DA0">
        <w:rPr>
          <w:rFonts w:ascii="Avenir35-Light" w:hAnsi="Avenir35-Light" w:cs="Calibri"/>
          <w:bCs/>
          <w:color w:val="000000"/>
          <w:sz w:val="22"/>
          <w:szCs w:val="18"/>
        </w:rPr>
        <w:t>a</w:t>
      </w:r>
      <w:r w:rsidR="00122013">
        <w:rPr>
          <w:rFonts w:ascii="Avenir35-Light" w:hAnsi="Avenir35-Light" w:cs="Calibri"/>
          <w:bCs/>
          <w:color w:val="000000"/>
          <w:sz w:val="22"/>
          <w:szCs w:val="18"/>
        </w:rPr>
        <w:t xml:space="preserve"> kliniska program, </w:t>
      </w:r>
      <w:proofErr w:type="spellStart"/>
      <w:r w:rsidR="00122013">
        <w:rPr>
          <w:rFonts w:ascii="Avenir35-Light" w:hAnsi="Avenir35-Light" w:cs="Calibri"/>
          <w:bCs/>
          <w:color w:val="000000"/>
          <w:sz w:val="22"/>
          <w:szCs w:val="18"/>
        </w:rPr>
        <w:t>Naloxone</w:t>
      </w:r>
      <w:proofErr w:type="spellEnd"/>
      <w:r w:rsidR="00122013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proofErr w:type="spellStart"/>
      <w:r w:rsidR="00122013">
        <w:rPr>
          <w:rFonts w:ascii="Avenir35-Light" w:hAnsi="Avenir35-Light" w:cs="Calibri"/>
          <w:bCs/>
          <w:color w:val="000000"/>
          <w:sz w:val="22"/>
          <w:szCs w:val="18"/>
        </w:rPr>
        <w:t>Alginate</w:t>
      </w:r>
      <w:proofErr w:type="spellEnd"/>
      <w:r w:rsidR="00122013">
        <w:rPr>
          <w:rFonts w:ascii="Avenir35-Light" w:hAnsi="Avenir35-Light" w:cs="Calibri"/>
          <w:bCs/>
          <w:color w:val="000000"/>
          <w:sz w:val="22"/>
          <w:szCs w:val="18"/>
        </w:rPr>
        <w:t xml:space="preserve"> Film och Adrenaline </w:t>
      </w:r>
      <w:proofErr w:type="spellStart"/>
      <w:r w:rsidR="00122013">
        <w:rPr>
          <w:rFonts w:ascii="Avenir35-Light" w:hAnsi="Avenir35-Light" w:cs="Calibri"/>
          <w:bCs/>
          <w:color w:val="000000"/>
          <w:sz w:val="22"/>
          <w:szCs w:val="18"/>
        </w:rPr>
        <w:t>Alginate</w:t>
      </w:r>
      <w:proofErr w:type="spellEnd"/>
      <w:r w:rsidR="00122013">
        <w:rPr>
          <w:rFonts w:ascii="Avenir35-Light" w:hAnsi="Avenir35-Light" w:cs="Calibri"/>
          <w:bCs/>
          <w:color w:val="000000"/>
          <w:sz w:val="22"/>
          <w:szCs w:val="18"/>
        </w:rPr>
        <w:t xml:space="preserve"> Film.  </w:t>
      </w:r>
      <w:r w:rsidR="0064142B">
        <w:rPr>
          <w:rFonts w:ascii="Avenir35-Light" w:hAnsi="Avenir35-Light" w:cs="Calibri"/>
          <w:bCs/>
          <w:color w:val="000000"/>
          <w:sz w:val="22"/>
          <w:szCs w:val="18"/>
        </w:rPr>
        <w:t xml:space="preserve">Det är också </w:t>
      </w:r>
      <w:r w:rsidR="004C4567">
        <w:rPr>
          <w:rFonts w:ascii="Avenir35-Light" w:hAnsi="Avenir35-Light" w:cs="Calibri"/>
          <w:bCs/>
          <w:color w:val="000000"/>
          <w:sz w:val="22"/>
          <w:szCs w:val="18"/>
        </w:rPr>
        <w:t xml:space="preserve">positivt </w:t>
      </w:r>
      <w:r w:rsidR="0064142B">
        <w:rPr>
          <w:rFonts w:ascii="Avenir35-Light" w:hAnsi="Avenir35-Light" w:cs="Calibri"/>
          <w:bCs/>
          <w:color w:val="000000"/>
          <w:sz w:val="22"/>
          <w:szCs w:val="18"/>
        </w:rPr>
        <w:t xml:space="preserve">för Klaria att vi </w:t>
      </w:r>
      <w:r w:rsidR="00C355CC">
        <w:rPr>
          <w:rFonts w:ascii="Avenir35-Light" w:hAnsi="Avenir35-Light" w:cs="Calibri"/>
          <w:bCs/>
          <w:color w:val="000000"/>
          <w:sz w:val="22"/>
          <w:szCs w:val="18"/>
        </w:rPr>
        <w:t>tillför nya ägare som är både</w:t>
      </w:r>
      <w:r w:rsidR="0064142B">
        <w:rPr>
          <w:rFonts w:ascii="Avenir35-Light" w:hAnsi="Avenir35-Light" w:cs="Calibri"/>
          <w:bCs/>
          <w:color w:val="000000"/>
          <w:sz w:val="22"/>
          <w:szCs w:val="18"/>
        </w:rPr>
        <w:t xml:space="preserve"> starka och långsiktiga.  </w:t>
      </w:r>
      <w:r w:rsidR="006849EC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Som ett bevis på den långsiktighet också vi i bolaget besitter så har både jag och vår ordförande, Fredrik </w:t>
      </w:r>
      <w:r w:rsidRPr="00B9316F">
        <w:rPr>
          <w:rFonts w:ascii="Avenir35-Light" w:hAnsi="Avenir35-Light" w:cs="Calibri"/>
          <w:bCs/>
          <w:color w:val="000000"/>
          <w:sz w:val="22"/>
          <w:szCs w:val="18"/>
        </w:rPr>
        <w:t>Hübinette</w:t>
      </w:r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, i samband med denna investering ingått i </w:t>
      </w:r>
      <w:r>
        <w:rPr>
          <w:rFonts w:ascii="Avenir35-Light" w:hAnsi="Avenir35-Light" w:cs="Calibri"/>
          <w:bCs/>
          <w:color w:val="000000"/>
          <w:sz w:val="22"/>
          <w:szCs w:val="18"/>
        </w:rPr>
        <w:t xml:space="preserve">ett </w:t>
      </w:r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>lock-</w:t>
      </w:r>
      <w:proofErr w:type="spellStart"/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>up</w:t>
      </w:r>
      <w:proofErr w:type="spellEnd"/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>
        <w:rPr>
          <w:rFonts w:ascii="Avenir35-Light" w:hAnsi="Avenir35-Light" w:cs="Calibri"/>
          <w:bCs/>
          <w:color w:val="000000"/>
          <w:sz w:val="22"/>
          <w:szCs w:val="18"/>
        </w:rPr>
        <w:t xml:space="preserve">avtal </w:t>
      </w:r>
      <w:r w:rsidRPr="00577CB7">
        <w:rPr>
          <w:rFonts w:ascii="Avenir35-Light" w:hAnsi="Avenir35-Light" w:cs="Calibri"/>
          <w:bCs/>
          <w:color w:val="000000"/>
          <w:sz w:val="22"/>
          <w:szCs w:val="18"/>
        </w:rPr>
        <w:t xml:space="preserve">med </w:t>
      </w:r>
      <w:r w:rsidR="00D86DA0">
        <w:rPr>
          <w:rFonts w:ascii="Avenir35-Light" w:hAnsi="Avenir35-Light" w:cs="Calibri"/>
          <w:bCs/>
          <w:color w:val="000000"/>
          <w:sz w:val="22"/>
          <w:szCs w:val="18"/>
        </w:rPr>
        <w:t>12</w:t>
      </w:r>
      <w:r w:rsidR="00D86DA0" w:rsidRPr="00577CB7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Pr="00577CB7">
        <w:rPr>
          <w:rFonts w:ascii="Avenir35-Light" w:hAnsi="Avenir35-Light" w:cs="Calibri"/>
          <w:bCs/>
          <w:color w:val="000000"/>
          <w:sz w:val="22"/>
          <w:szCs w:val="18"/>
        </w:rPr>
        <w:t>månaders</w:t>
      </w:r>
      <w:r>
        <w:rPr>
          <w:rFonts w:ascii="Avenir35-Light" w:hAnsi="Avenir35-Light" w:cs="Calibri"/>
          <w:bCs/>
          <w:color w:val="000000"/>
          <w:sz w:val="22"/>
          <w:szCs w:val="18"/>
        </w:rPr>
        <w:t xml:space="preserve"> verkan</w:t>
      </w:r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.  Vi ser fram emot ett långsiktigt </w:t>
      </w:r>
      <w:r>
        <w:rPr>
          <w:rFonts w:ascii="Avenir35-Light" w:hAnsi="Avenir35-Light" w:cs="Calibri"/>
          <w:bCs/>
          <w:color w:val="000000"/>
          <w:sz w:val="22"/>
          <w:szCs w:val="18"/>
        </w:rPr>
        <w:t xml:space="preserve">och produktivt </w:t>
      </w:r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>samarbete</w:t>
      </w:r>
      <w:r>
        <w:rPr>
          <w:rFonts w:ascii="Avenir35-Light" w:hAnsi="Avenir35-Light" w:cs="Calibri"/>
          <w:bCs/>
          <w:color w:val="000000"/>
          <w:sz w:val="22"/>
          <w:szCs w:val="18"/>
        </w:rPr>
        <w:t xml:space="preserve"> med våra nya och existerande ägare</w:t>
      </w:r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” säger Jesper Wiklund, </w:t>
      </w:r>
      <w:proofErr w:type="spellStart"/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>Klarias</w:t>
      </w:r>
      <w:proofErr w:type="spellEnd"/>
      <w:r w:rsidRPr="005F41FB">
        <w:rPr>
          <w:rFonts w:ascii="Avenir35-Light" w:hAnsi="Avenir35-Light" w:cs="Calibri"/>
          <w:bCs/>
          <w:color w:val="000000"/>
          <w:sz w:val="22"/>
          <w:szCs w:val="18"/>
        </w:rPr>
        <w:t xml:space="preserve"> VD.</w:t>
      </w:r>
    </w:p>
    <w:p w14:paraId="272DBEE7" w14:textId="18AF8424" w:rsidR="00FF1F93" w:rsidRPr="00D86DA0" w:rsidRDefault="00FF1F93" w:rsidP="00D86DA0">
      <w:pPr>
        <w:rPr>
          <w:rFonts w:ascii="Avenir35-Light" w:hAnsi="Avenir35-Light" w:cs="Calibri"/>
          <w:bCs/>
          <w:color w:val="000000"/>
          <w:sz w:val="22"/>
          <w:szCs w:val="18"/>
        </w:rPr>
      </w:pPr>
      <w:r>
        <w:rPr>
          <w:rFonts w:ascii="Avenir35-Light" w:hAnsi="Avenir35-Light" w:cs="Calibri"/>
          <w:b/>
          <w:color w:val="000000"/>
          <w:sz w:val="22"/>
          <w:szCs w:val="18"/>
        </w:rPr>
        <w:t>Om lock-</w:t>
      </w:r>
      <w:proofErr w:type="spellStart"/>
      <w:r>
        <w:rPr>
          <w:rFonts w:ascii="Avenir35-Light" w:hAnsi="Avenir35-Light" w:cs="Calibri"/>
          <w:b/>
          <w:color w:val="000000"/>
          <w:sz w:val="22"/>
          <w:szCs w:val="18"/>
        </w:rPr>
        <w:t>up</w:t>
      </w:r>
      <w:proofErr w:type="spellEnd"/>
      <w:r>
        <w:rPr>
          <w:rFonts w:ascii="Avenir35-Light" w:hAnsi="Avenir35-Light" w:cs="Calibri"/>
          <w:b/>
          <w:color w:val="000000"/>
          <w:sz w:val="22"/>
          <w:szCs w:val="18"/>
        </w:rPr>
        <w:t xml:space="preserve"> avtalet</w:t>
      </w:r>
      <w:r w:rsidR="00662DB5">
        <w:rPr>
          <w:rFonts w:ascii="Avenir35-Light" w:hAnsi="Avenir35-Light" w:cs="Calibri"/>
          <w:b/>
          <w:color w:val="000000"/>
          <w:sz w:val="22"/>
          <w:szCs w:val="18"/>
        </w:rPr>
        <w:br/>
      </w:r>
      <w:bookmarkStart w:id="2" w:name="_GoBack"/>
      <w:bookmarkEnd w:id="2"/>
      <w:proofErr w:type="spellStart"/>
      <w:r w:rsidR="00577CB7" w:rsidRPr="00D86DA0">
        <w:rPr>
          <w:rFonts w:ascii="Avenir35-Light" w:hAnsi="Avenir35-Light" w:cs="Calibri"/>
          <w:bCs/>
          <w:color w:val="000000"/>
          <w:sz w:val="22"/>
          <w:szCs w:val="18"/>
        </w:rPr>
        <w:t>Klarias</w:t>
      </w:r>
      <w:proofErr w:type="spellEnd"/>
      <w:r w:rsidR="00577CB7" w:rsidRPr="00D86DA0">
        <w:rPr>
          <w:rFonts w:ascii="Avenir35-Light" w:hAnsi="Avenir35-Light" w:cs="Calibri"/>
          <w:bCs/>
          <w:color w:val="000000"/>
          <w:sz w:val="22"/>
          <w:szCs w:val="18"/>
        </w:rPr>
        <w:t xml:space="preserve"> Verkställande Direktör Jesper Wiklund och Styrelseordförande Fredrik Hübinette har bägge ingått avtal om en lock-</w:t>
      </w:r>
      <w:proofErr w:type="spellStart"/>
      <w:r w:rsidR="00577CB7" w:rsidRPr="00D86DA0">
        <w:rPr>
          <w:rFonts w:ascii="Avenir35-Light" w:hAnsi="Avenir35-Light" w:cs="Calibri"/>
          <w:bCs/>
          <w:color w:val="000000"/>
          <w:sz w:val="22"/>
          <w:szCs w:val="18"/>
        </w:rPr>
        <w:t>up</w:t>
      </w:r>
      <w:proofErr w:type="spellEnd"/>
      <w:r w:rsidR="00577CB7" w:rsidRPr="00D86DA0">
        <w:rPr>
          <w:rFonts w:ascii="Avenir35-Light" w:hAnsi="Avenir35-Light" w:cs="Calibri"/>
          <w:bCs/>
          <w:color w:val="000000"/>
          <w:sz w:val="22"/>
          <w:szCs w:val="18"/>
        </w:rPr>
        <w:t xml:space="preserve"> om </w:t>
      </w:r>
      <w:r w:rsidR="00D86DA0">
        <w:rPr>
          <w:rFonts w:ascii="Avenir35-Light" w:hAnsi="Avenir35-Light" w:cs="Calibri"/>
          <w:bCs/>
          <w:color w:val="000000"/>
          <w:sz w:val="22"/>
          <w:szCs w:val="18"/>
        </w:rPr>
        <w:t>tolv</w:t>
      </w:r>
      <w:r w:rsidR="00D86DA0" w:rsidRPr="00D86DA0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577CB7" w:rsidRPr="00D86DA0">
        <w:rPr>
          <w:rFonts w:ascii="Avenir35-Light" w:hAnsi="Avenir35-Light" w:cs="Calibri"/>
          <w:bCs/>
          <w:color w:val="000000"/>
          <w:sz w:val="22"/>
          <w:szCs w:val="18"/>
        </w:rPr>
        <w:t>månader. Totalt motsvarar lock-</w:t>
      </w:r>
      <w:proofErr w:type="spellStart"/>
      <w:r w:rsidR="00577CB7" w:rsidRPr="00D86DA0">
        <w:rPr>
          <w:rFonts w:ascii="Avenir35-Light" w:hAnsi="Avenir35-Light" w:cs="Calibri"/>
          <w:bCs/>
          <w:color w:val="000000"/>
          <w:sz w:val="22"/>
          <w:szCs w:val="18"/>
        </w:rPr>
        <w:t>up</w:t>
      </w:r>
      <w:proofErr w:type="spellEnd"/>
      <w:r w:rsidR="00577CB7" w:rsidRPr="00D86DA0">
        <w:rPr>
          <w:rFonts w:ascii="Avenir35-Light" w:hAnsi="Avenir35-Light" w:cs="Calibri"/>
          <w:bCs/>
          <w:color w:val="000000"/>
          <w:sz w:val="22"/>
          <w:szCs w:val="18"/>
        </w:rPr>
        <w:t>-avtalen ca 15 procent av andelen röster och kapital i Klaria.  Lock-</w:t>
      </w:r>
      <w:proofErr w:type="spellStart"/>
      <w:r w:rsidR="00577CB7" w:rsidRPr="00D86DA0">
        <w:rPr>
          <w:rFonts w:ascii="Avenir35-Light" w:hAnsi="Avenir35-Light" w:cs="Calibri"/>
          <w:bCs/>
          <w:color w:val="000000"/>
          <w:sz w:val="22"/>
          <w:szCs w:val="18"/>
        </w:rPr>
        <w:t>up</w:t>
      </w:r>
      <w:proofErr w:type="spellEnd"/>
      <w:r w:rsidR="00577CB7" w:rsidRPr="00D86DA0">
        <w:rPr>
          <w:rFonts w:ascii="Avenir35-Light" w:hAnsi="Avenir35-Light" w:cs="Calibri"/>
          <w:bCs/>
          <w:color w:val="000000"/>
          <w:sz w:val="22"/>
          <w:szCs w:val="18"/>
        </w:rPr>
        <w:t xml:space="preserve">-avtalen innebär att respektive part förbundit sig att under en period om </w:t>
      </w:r>
      <w:r w:rsidR="00D86DA0">
        <w:rPr>
          <w:rFonts w:ascii="Avenir35-Light" w:hAnsi="Avenir35-Light" w:cs="Calibri"/>
          <w:bCs/>
          <w:color w:val="000000"/>
          <w:sz w:val="22"/>
          <w:szCs w:val="18"/>
        </w:rPr>
        <w:t>tolv</w:t>
      </w:r>
      <w:r w:rsidR="00D86DA0" w:rsidRPr="00D86DA0">
        <w:rPr>
          <w:rFonts w:ascii="Avenir35-Light" w:hAnsi="Avenir35-Light" w:cs="Calibri"/>
          <w:bCs/>
          <w:color w:val="000000"/>
          <w:sz w:val="22"/>
          <w:szCs w:val="18"/>
        </w:rPr>
        <w:t xml:space="preserve"> </w:t>
      </w:r>
      <w:r w:rsidR="00577CB7" w:rsidRPr="00D86DA0">
        <w:rPr>
          <w:rFonts w:ascii="Avenir35-Light" w:hAnsi="Avenir35-Light" w:cs="Calibri"/>
          <w:bCs/>
          <w:color w:val="000000"/>
          <w:sz w:val="22"/>
          <w:szCs w:val="18"/>
        </w:rPr>
        <w:t xml:space="preserve">månader, räknat från och med den 2020-10-14, behålla åtminstone 90 procent av sitt aktieinnehav i bolaget. </w:t>
      </w:r>
    </w:p>
    <w:p w14:paraId="3E6885E4" w14:textId="5E817336" w:rsidR="00822E3E" w:rsidRDefault="00A601BF" w:rsidP="00FF1F93">
      <w:pPr>
        <w:rPr>
          <w:rFonts w:ascii="Avenir35-Light" w:hAnsi="Avenir35-Light" w:cs="Calibri"/>
          <w:b/>
          <w:color w:val="000000"/>
          <w:sz w:val="22"/>
          <w:szCs w:val="18"/>
        </w:rPr>
      </w:pPr>
      <w:r w:rsidRPr="00A601BF">
        <w:rPr>
          <w:rFonts w:ascii="Avenir35-Light" w:hAnsi="Avenir35-Light" w:cs="Calibri"/>
          <w:b/>
          <w:color w:val="000000"/>
          <w:sz w:val="22"/>
          <w:szCs w:val="18"/>
        </w:rPr>
        <w:t>Preliminär tidplan för kapitalanskaffningen</w:t>
      </w:r>
    </w:p>
    <w:p w14:paraId="022B35D3" w14:textId="0C7DE7DF" w:rsidR="00A601BF" w:rsidRPr="00577CB7" w:rsidRDefault="00083B18" w:rsidP="00A601BF">
      <w:pPr>
        <w:pStyle w:val="Liststycke"/>
        <w:numPr>
          <w:ilvl w:val="0"/>
          <w:numId w:val="5"/>
        </w:numPr>
        <w:rPr>
          <w:rFonts w:ascii="Avenir35-Light" w:hAnsi="Avenir35-Light" w:cs="Calibri"/>
          <w:color w:val="000000"/>
          <w:sz w:val="22"/>
          <w:szCs w:val="18"/>
        </w:rPr>
      </w:pPr>
      <w:r w:rsidRPr="00577CB7">
        <w:rPr>
          <w:rFonts w:ascii="Avenir35-Light" w:hAnsi="Avenir35-Light" w:cs="Calibri"/>
          <w:color w:val="000000"/>
          <w:sz w:val="22"/>
          <w:szCs w:val="18"/>
        </w:rPr>
        <w:t>14</w:t>
      </w:r>
      <w:r w:rsidR="00A601BF" w:rsidRPr="00577CB7">
        <w:rPr>
          <w:rFonts w:ascii="Avenir35-Light" w:hAnsi="Avenir35-Light" w:cs="Calibri"/>
          <w:color w:val="000000"/>
          <w:sz w:val="22"/>
          <w:szCs w:val="18"/>
        </w:rPr>
        <w:t xml:space="preserve"> oktober 2020: Kallelse till extra bolagsstämma i Klaria</w:t>
      </w:r>
    </w:p>
    <w:p w14:paraId="09FE614C" w14:textId="6C7AEBF2" w:rsidR="00A601BF" w:rsidRPr="00577CB7" w:rsidRDefault="00A601BF" w:rsidP="00A601BF">
      <w:pPr>
        <w:pStyle w:val="Liststycke"/>
        <w:numPr>
          <w:ilvl w:val="0"/>
          <w:numId w:val="5"/>
        </w:numPr>
        <w:rPr>
          <w:rFonts w:ascii="Avenir35-Light" w:hAnsi="Avenir35-Light" w:cs="Calibri"/>
          <w:color w:val="000000"/>
          <w:sz w:val="22"/>
          <w:szCs w:val="18"/>
        </w:rPr>
      </w:pPr>
      <w:r w:rsidRPr="00577CB7">
        <w:rPr>
          <w:rFonts w:ascii="Avenir35-Light" w:hAnsi="Avenir35-Light" w:cs="Calibri"/>
          <w:color w:val="000000"/>
          <w:sz w:val="22"/>
          <w:szCs w:val="18"/>
        </w:rPr>
        <w:t xml:space="preserve">2 </w:t>
      </w:r>
      <w:r w:rsidR="00083B18" w:rsidRPr="00577CB7">
        <w:rPr>
          <w:rFonts w:ascii="Avenir35-Light" w:hAnsi="Avenir35-Light" w:cs="Calibri"/>
          <w:color w:val="000000"/>
          <w:sz w:val="22"/>
          <w:szCs w:val="18"/>
        </w:rPr>
        <w:t>november</w:t>
      </w:r>
      <w:r w:rsidRPr="00577CB7">
        <w:rPr>
          <w:rFonts w:ascii="Avenir35-Light" w:hAnsi="Avenir35-Light" w:cs="Calibri"/>
          <w:color w:val="000000"/>
          <w:sz w:val="22"/>
          <w:szCs w:val="18"/>
        </w:rPr>
        <w:t xml:space="preserve"> 2020: Extra bolagsstämma i Klaria för att rösta om godkännandet av styrelsens beslut om kapitalanskaffning</w:t>
      </w:r>
    </w:p>
    <w:p w14:paraId="73015062" w14:textId="77C7B093" w:rsidR="00A601BF" w:rsidRDefault="00083B18" w:rsidP="00A601BF">
      <w:pPr>
        <w:pStyle w:val="Liststycke"/>
        <w:numPr>
          <w:ilvl w:val="0"/>
          <w:numId w:val="5"/>
        </w:numPr>
        <w:rPr>
          <w:rFonts w:ascii="Avenir35-Light" w:hAnsi="Avenir35-Light" w:cs="Calibri"/>
          <w:color w:val="000000"/>
          <w:sz w:val="22"/>
          <w:szCs w:val="18"/>
        </w:rPr>
      </w:pPr>
      <w:r w:rsidRPr="00577CB7">
        <w:rPr>
          <w:rFonts w:ascii="Avenir35-Light" w:hAnsi="Avenir35-Light" w:cs="Calibri"/>
          <w:color w:val="000000"/>
          <w:sz w:val="22"/>
          <w:szCs w:val="18"/>
        </w:rPr>
        <w:t>5</w:t>
      </w:r>
      <w:r w:rsidR="00A601BF" w:rsidRPr="00577CB7">
        <w:rPr>
          <w:rFonts w:ascii="Avenir35-Light" w:hAnsi="Avenir35-Light" w:cs="Calibri"/>
          <w:color w:val="000000"/>
          <w:sz w:val="22"/>
          <w:szCs w:val="18"/>
        </w:rPr>
        <w:t xml:space="preserve"> </w:t>
      </w:r>
      <w:r w:rsidRPr="00577CB7">
        <w:rPr>
          <w:rFonts w:ascii="Avenir35-Light" w:hAnsi="Avenir35-Light" w:cs="Calibri"/>
          <w:color w:val="000000"/>
          <w:sz w:val="22"/>
          <w:szCs w:val="18"/>
        </w:rPr>
        <w:t>november</w:t>
      </w:r>
      <w:r w:rsidR="00A601BF" w:rsidRPr="00577CB7">
        <w:rPr>
          <w:rFonts w:ascii="Avenir35-Light" w:hAnsi="Avenir35-Light" w:cs="Calibri"/>
          <w:color w:val="000000"/>
          <w:sz w:val="22"/>
          <w:szCs w:val="18"/>
        </w:rPr>
        <w:t xml:space="preserve"> 2020: Betalning av teckni</w:t>
      </w:r>
      <w:r w:rsidR="00A601BF">
        <w:rPr>
          <w:rFonts w:ascii="Avenir35-Light" w:hAnsi="Avenir35-Light" w:cs="Calibri"/>
          <w:color w:val="000000"/>
          <w:sz w:val="22"/>
          <w:szCs w:val="18"/>
        </w:rPr>
        <w:t>ngslikvid om högst</w:t>
      </w:r>
      <w:r w:rsidR="00577CB7">
        <w:rPr>
          <w:rFonts w:ascii="Avenir35-Light" w:hAnsi="Avenir35-Light" w:cs="Calibri"/>
          <w:color w:val="000000"/>
          <w:sz w:val="22"/>
          <w:szCs w:val="18"/>
        </w:rPr>
        <w:t xml:space="preserve"> 29 miljoner</w:t>
      </w:r>
      <w:r w:rsidR="00F947AD">
        <w:rPr>
          <w:rFonts w:ascii="Avenir35-Light" w:hAnsi="Avenir35-Light" w:cs="Calibri"/>
          <w:color w:val="000000"/>
          <w:sz w:val="22"/>
          <w:szCs w:val="18"/>
        </w:rPr>
        <w:t xml:space="preserve"> </w:t>
      </w:r>
      <w:r w:rsidR="00A601BF">
        <w:rPr>
          <w:rFonts w:ascii="Avenir35-Light" w:hAnsi="Avenir35-Light" w:cs="Calibri"/>
          <w:color w:val="000000"/>
          <w:sz w:val="22"/>
          <w:szCs w:val="18"/>
        </w:rPr>
        <w:t>kronor</w:t>
      </w:r>
      <w:r w:rsidR="00057143">
        <w:rPr>
          <w:rFonts w:ascii="Avenir35-Light" w:hAnsi="Avenir35-Light" w:cs="Calibri"/>
          <w:color w:val="000000"/>
          <w:sz w:val="22"/>
          <w:szCs w:val="18"/>
        </w:rPr>
        <w:t xml:space="preserve"> och u</w:t>
      </w:r>
      <w:r w:rsidR="00245EB1">
        <w:rPr>
          <w:rFonts w:ascii="Avenir35-Light" w:hAnsi="Avenir35-Light" w:cs="Calibri"/>
          <w:color w:val="000000"/>
          <w:sz w:val="22"/>
          <w:szCs w:val="18"/>
        </w:rPr>
        <w:t>pptagande av de nya aktierna i B</w:t>
      </w:r>
      <w:r w:rsidR="00057143">
        <w:rPr>
          <w:rFonts w:ascii="Avenir35-Light" w:hAnsi="Avenir35-Light" w:cs="Calibri"/>
          <w:color w:val="000000"/>
          <w:sz w:val="22"/>
          <w:szCs w:val="18"/>
        </w:rPr>
        <w:t>olagets aktiebok</w:t>
      </w:r>
      <w:r w:rsidR="00AF613E">
        <w:rPr>
          <w:rFonts w:ascii="Avenir35-Light" w:hAnsi="Avenir35-Light" w:cs="Calibri"/>
          <w:color w:val="000000"/>
          <w:sz w:val="22"/>
          <w:szCs w:val="18"/>
        </w:rPr>
        <w:t xml:space="preserve"> och på Nasdaq </w:t>
      </w:r>
      <w:proofErr w:type="spellStart"/>
      <w:r w:rsidR="00AF613E">
        <w:rPr>
          <w:rFonts w:ascii="Avenir35-Light" w:hAnsi="Avenir35-Light" w:cs="Calibri"/>
          <w:color w:val="000000"/>
          <w:sz w:val="22"/>
          <w:szCs w:val="18"/>
        </w:rPr>
        <w:t>First</w:t>
      </w:r>
      <w:proofErr w:type="spellEnd"/>
      <w:r w:rsidR="00AF613E">
        <w:rPr>
          <w:rFonts w:ascii="Avenir35-Light" w:hAnsi="Avenir35-Light" w:cs="Calibri"/>
          <w:color w:val="000000"/>
          <w:sz w:val="22"/>
          <w:szCs w:val="18"/>
        </w:rPr>
        <w:t xml:space="preserve"> North </w:t>
      </w:r>
      <w:proofErr w:type="spellStart"/>
      <w:r w:rsidR="00AF613E">
        <w:rPr>
          <w:rFonts w:ascii="Avenir35-Light" w:hAnsi="Avenir35-Light" w:cs="Calibri"/>
          <w:color w:val="000000"/>
          <w:sz w:val="22"/>
          <w:szCs w:val="18"/>
        </w:rPr>
        <w:t>Growth</w:t>
      </w:r>
      <w:proofErr w:type="spellEnd"/>
      <w:r w:rsidR="00AF613E">
        <w:rPr>
          <w:rFonts w:ascii="Avenir35-Light" w:hAnsi="Avenir35-Light" w:cs="Calibri"/>
          <w:color w:val="000000"/>
          <w:sz w:val="22"/>
          <w:szCs w:val="18"/>
        </w:rPr>
        <w:t xml:space="preserve"> Market</w:t>
      </w:r>
    </w:p>
    <w:p w14:paraId="586EEAB1" w14:textId="2D5E1213" w:rsidR="00A601BF" w:rsidRDefault="00A601BF" w:rsidP="00A601BF">
      <w:pPr>
        <w:rPr>
          <w:rFonts w:ascii="Avenir35-Light" w:hAnsi="Avenir35-Light" w:cs="Calibri"/>
          <w:b/>
          <w:color w:val="000000"/>
          <w:sz w:val="22"/>
          <w:szCs w:val="18"/>
        </w:rPr>
      </w:pPr>
      <w:r w:rsidRPr="00A601BF">
        <w:rPr>
          <w:rFonts w:ascii="Avenir35-Light" w:hAnsi="Avenir35-Light" w:cs="Calibri"/>
          <w:b/>
          <w:color w:val="000000"/>
          <w:sz w:val="22"/>
          <w:szCs w:val="18"/>
        </w:rPr>
        <w:t>Extra bolagsstämma</w:t>
      </w:r>
    </w:p>
    <w:p w14:paraId="0CE837E0" w14:textId="740A4628" w:rsidR="00A601BF" w:rsidRPr="00A601BF" w:rsidRDefault="00A601BF" w:rsidP="00A601BF">
      <w:pPr>
        <w:rPr>
          <w:rFonts w:ascii="Avenir35-Light" w:hAnsi="Avenir35-Light" w:cs="Calibri"/>
          <w:color w:val="000000"/>
          <w:sz w:val="22"/>
          <w:szCs w:val="18"/>
        </w:rPr>
      </w:pPr>
      <w:r w:rsidRPr="00A601BF">
        <w:rPr>
          <w:rFonts w:ascii="Avenir35-Light" w:hAnsi="Avenir35-Light" w:cs="Calibri"/>
          <w:color w:val="000000"/>
          <w:sz w:val="22"/>
          <w:szCs w:val="18"/>
        </w:rPr>
        <w:t>En ext</w:t>
      </w:r>
      <w:r>
        <w:rPr>
          <w:rFonts w:ascii="Avenir35-Light" w:hAnsi="Avenir35-Light" w:cs="Calibri"/>
          <w:color w:val="000000"/>
          <w:sz w:val="22"/>
          <w:szCs w:val="18"/>
        </w:rPr>
        <w:t xml:space="preserve">ra bolagsstämma i Klaria förväntas att hållas den 2 </w:t>
      </w:r>
      <w:r w:rsidR="00083B18">
        <w:rPr>
          <w:rFonts w:ascii="Avenir35-Light" w:hAnsi="Avenir35-Light" w:cs="Calibri"/>
          <w:color w:val="000000"/>
          <w:sz w:val="22"/>
          <w:szCs w:val="18"/>
        </w:rPr>
        <w:t>november</w:t>
      </w:r>
      <w:r>
        <w:rPr>
          <w:rFonts w:ascii="Avenir35-Light" w:hAnsi="Avenir35-Light" w:cs="Calibri"/>
          <w:color w:val="000000"/>
          <w:sz w:val="22"/>
          <w:szCs w:val="18"/>
        </w:rPr>
        <w:t xml:space="preserve"> 2020. På bolagsstämman ska omröstning ske angående huruvida styrelsens beslut om nyemission enligt ovan ska godkännas. För ytterligare information hänvisas till separat pressmeddelande som kommer publiceras i samband med kallelsen till extra bolagsstämma, vilket beräknas publiceras den </w:t>
      </w:r>
      <w:r w:rsidR="00083B18">
        <w:rPr>
          <w:rFonts w:ascii="Avenir35-Light" w:hAnsi="Avenir35-Light" w:cs="Calibri"/>
          <w:color w:val="000000"/>
          <w:sz w:val="22"/>
          <w:szCs w:val="18"/>
        </w:rPr>
        <w:t>14</w:t>
      </w:r>
      <w:r>
        <w:rPr>
          <w:rFonts w:ascii="Avenir35-Light" w:hAnsi="Avenir35-Light" w:cs="Calibri"/>
          <w:color w:val="000000"/>
          <w:sz w:val="22"/>
          <w:szCs w:val="18"/>
        </w:rPr>
        <w:t xml:space="preserve"> oktober 2020. Samtlig dokumentation gällande bolagsstämman kommer att hållas tillgänglig på </w:t>
      </w:r>
      <w:proofErr w:type="spellStart"/>
      <w:r>
        <w:rPr>
          <w:rFonts w:ascii="Avenir35-Light" w:hAnsi="Avenir35-Light" w:cs="Calibri"/>
          <w:color w:val="000000"/>
          <w:sz w:val="22"/>
          <w:szCs w:val="18"/>
        </w:rPr>
        <w:t>Klarias</w:t>
      </w:r>
      <w:proofErr w:type="spellEnd"/>
      <w:r>
        <w:rPr>
          <w:rFonts w:ascii="Avenir35-Light" w:hAnsi="Avenir35-Light" w:cs="Calibri"/>
          <w:color w:val="000000"/>
          <w:sz w:val="22"/>
          <w:szCs w:val="18"/>
        </w:rPr>
        <w:t xml:space="preserve"> hemsida, www.klaria.com.</w:t>
      </w:r>
    </w:p>
    <w:p w14:paraId="7F93A767" w14:textId="586418C3" w:rsidR="00234A5B" w:rsidRDefault="00163770" w:rsidP="00163770">
      <w:pPr>
        <w:rPr>
          <w:rFonts w:ascii="Avenir35-Light" w:hAnsi="Avenir35-Light" w:cs="Calibri"/>
          <w:bCs/>
          <w:color w:val="000000"/>
          <w:sz w:val="22"/>
          <w:szCs w:val="18"/>
        </w:rPr>
      </w:pPr>
      <w:r w:rsidRPr="00163770">
        <w:rPr>
          <w:rFonts w:ascii="Avenir35-Light" w:hAnsi="Avenir35-Light" w:cs="Calibri"/>
          <w:b/>
          <w:color w:val="000000"/>
          <w:sz w:val="22"/>
          <w:szCs w:val="18"/>
        </w:rPr>
        <w:t>Rådgivare</w:t>
      </w:r>
      <w:r>
        <w:rPr>
          <w:rFonts w:ascii="Avenir35-Light" w:hAnsi="Avenir35-Light" w:cs="Calibri"/>
          <w:b/>
          <w:color w:val="000000"/>
          <w:sz w:val="22"/>
          <w:szCs w:val="18"/>
        </w:rPr>
        <w:br/>
      </w:r>
      <w:proofErr w:type="spellStart"/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>Sett</w:t>
      </w:r>
      <w:r w:rsidR="00005783">
        <w:rPr>
          <w:rFonts w:ascii="Avenir35-Light" w:hAnsi="Avenir35-Light" w:cs="Calibri"/>
          <w:bCs/>
          <w:color w:val="000000"/>
          <w:sz w:val="22"/>
          <w:szCs w:val="18"/>
        </w:rPr>
        <w:t>erwalls</w:t>
      </w:r>
      <w:proofErr w:type="spellEnd"/>
      <w:r w:rsidR="00005783">
        <w:rPr>
          <w:rFonts w:ascii="Avenir35-Light" w:hAnsi="Avenir35-Light" w:cs="Calibri"/>
          <w:bCs/>
          <w:color w:val="000000"/>
          <w:sz w:val="22"/>
          <w:szCs w:val="18"/>
        </w:rPr>
        <w:t xml:space="preserve"> Advokatbyrå AB är legal</w:t>
      </w:r>
      <w:r w:rsidRPr="00163770">
        <w:rPr>
          <w:rFonts w:ascii="Avenir35-Light" w:hAnsi="Avenir35-Light" w:cs="Calibri"/>
          <w:bCs/>
          <w:color w:val="000000"/>
          <w:sz w:val="22"/>
          <w:szCs w:val="18"/>
        </w:rPr>
        <w:t xml:space="preserve"> rådgivare till Bolaget i samband med Nyemissionen.</w:t>
      </w:r>
    </w:p>
    <w:p w14:paraId="3226DCFF" w14:textId="4B536565" w:rsidR="00C444BF" w:rsidRPr="00CC50DD" w:rsidRDefault="006E0057" w:rsidP="00DD1FD0">
      <w:pPr>
        <w:rPr>
          <w:rFonts w:ascii="Avenir35-Light" w:hAnsi="Avenir35-Light" w:cs="Calibri"/>
          <w:color w:val="000000"/>
          <w:sz w:val="22"/>
          <w:szCs w:val="18"/>
        </w:rPr>
      </w:pPr>
      <w:bookmarkStart w:id="3" w:name="_Hlk528181256"/>
      <w:bookmarkEnd w:id="0"/>
      <w:bookmarkEnd w:id="1"/>
      <w:r w:rsidRPr="00CC50DD">
        <w:rPr>
          <w:rFonts w:ascii="Avenir35-Light" w:hAnsi="Avenir35-Light" w:cs="Calibri"/>
          <w:b/>
          <w:color w:val="000000"/>
          <w:sz w:val="22"/>
          <w:szCs w:val="18"/>
        </w:rPr>
        <w:t xml:space="preserve">Om </w:t>
      </w:r>
      <w:r w:rsidR="002877EE" w:rsidRPr="00CC50DD">
        <w:rPr>
          <w:rFonts w:ascii="Avenir35-Light" w:hAnsi="Avenir35-Light" w:cs="Calibri"/>
          <w:b/>
          <w:color w:val="000000"/>
          <w:sz w:val="22"/>
          <w:szCs w:val="18"/>
        </w:rPr>
        <w:t xml:space="preserve">Klaria </w:t>
      </w:r>
      <w:r w:rsidRPr="00CC50DD">
        <w:rPr>
          <w:rFonts w:ascii="Avenir35-Light" w:hAnsi="Avenir35-Light" w:cs="Calibri"/>
          <w:b/>
          <w:color w:val="000000"/>
          <w:sz w:val="22"/>
          <w:szCs w:val="18"/>
        </w:rPr>
        <w:t>Pharma Holding AB</w:t>
      </w:r>
      <w:r w:rsidR="002877EE" w:rsidRPr="00CC50DD">
        <w:rPr>
          <w:rFonts w:ascii="Avenir35-Light" w:hAnsi="Avenir35-Light" w:cs="Calibri"/>
          <w:b/>
          <w:color w:val="000000"/>
          <w:sz w:val="22"/>
          <w:szCs w:val="18"/>
        </w:rPr>
        <w:br/>
      </w:r>
      <w:bookmarkEnd w:id="3"/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>Klaria (Klaria Pharma Holding AB) är ett svenskt börsnoterat läkemedelsbolag som utvecklar innovativa, snabbverkande produkter. Genom att kombinera en patenterad teknologi –</w:t>
      </w:r>
      <w:r w:rsidR="00DD2BBF" w:rsidRPr="00CC50DD">
        <w:rPr>
          <w:rFonts w:ascii="Avenir35-Light" w:hAnsi="Avenir35-Light" w:cs="Calibri"/>
          <w:color w:val="000000"/>
          <w:sz w:val="22"/>
          <w:szCs w:val="18"/>
        </w:rPr>
        <w:t xml:space="preserve"> </w:t>
      </w:r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>en film som fäster i munslemhinnan –</w:t>
      </w:r>
      <w:r w:rsidR="00DD2BBF" w:rsidRPr="00CC50DD">
        <w:rPr>
          <w:rFonts w:ascii="Avenir35-Light" w:hAnsi="Avenir35-Light" w:cs="Calibri"/>
          <w:color w:val="000000"/>
          <w:sz w:val="22"/>
          <w:szCs w:val="18"/>
        </w:rPr>
        <w:t xml:space="preserve"> </w:t>
      </w:r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 xml:space="preserve">med väl beprövade substanser, har företaget utvecklat ett koncept för </w:t>
      </w:r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lastRenderedPageBreak/>
        <w:t xml:space="preserve">läkemedelsdistribution med många fördelar och tänkbara användningsområden. Klaria är noterat på </w:t>
      </w:r>
      <w:proofErr w:type="spellStart"/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>First</w:t>
      </w:r>
      <w:proofErr w:type="spellEnd"/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 xml:space="preserve"> North</w:t>
      </w:r>
      <w:r w:rsidR="00792C79">
        <w:rPr>
          <w:rFonts w:ascii="Avenir35-Light" w:hAnsi="Avenir35-Light" w:cs="Calibri"/>
          <w:color w:val="000000"/>
          <w:sz w:val="22"/>
          <w:szCs w:val="18"/>
        </w:rPr>
        <w:t xml:space="preserve"> </w:t>
      </w:r>
      <w:proofErr w:type="spellStart"/>
      <w:r w:rsidR="00792C79">
        <w:rPr>
          <w:rFonts w:ascii="Avenir35-Light" w:hAnsi="Avenir35-Light" w:cs="Calibri"/>
          <w:color w:val="000000"/>
          <w:sz w:val="22"/>
          <w:szCs w:val="18"/>
        </w:rPr>
        <w:t>Growth</w:t>
      </w:r>
      <w:proofErr w:type="spellEnd"/>
      <w:r w:rsidR="00792C79">
        <w:rPr>
          <w:rFonts w:ascii="Avenir35-Light" w:hAnsi="Avenir35-Light" w:cs="Calibri"/>
          <w:color w:val="000000"/>
          <w:sz w:val="22"/>
          <w:szCs w:val="18"/>
        </w:rPr>
        <w:t xml:space="preserve"> Market</w:t>
      </w:r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 xml:space="preserve"> under kortnamnet KLAR. FNCA Sweden är </w:t>
      </w:r>
      <w:proofErr w:type="spellStart"/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>Certified</w:t>
      </w:r>
      <w:proofErr w:type="spellEnd"/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 xml:space="preserve"> </w:t>
      </w:r>
      <w:proofErr w:type="spellStart"/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>Advisor</w:t>
      </w:r>
      <w:proofErr w:type="spellEnd"/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 xml:space="preserve"> (</w:t>
      </w:r>
      <w:r w:rsidR="00DD1FD0" w:rsidRPr="00CC50DD">
        <w:rPr>
          <w:rFonts w:ascii="Avenir35-Light" w:hAnsi="Avenir35-Light" w:cs="Calibri"/>
          <w:color w:val="000000"/>
          <w:sz w:val="22"/>
          <w:szCs w:val="18"/>
        </w:rPr>
        <w:t>info@fnca.se</w:t>
      </w:r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>,</w:t>
      </w:r>
      <w:r w:rsidR="00DD1FD0" w:rsidRPr="00CC50DD">
        <w:rPr>
          <w:rFonts w:ascii="Avenir35-Light" w:hAnsi="Avenir35-Light" w:cs="Calibri"/>
          <w:color w:val="000000"/>
          <w:sz w:val="22"/>
          <w:szCs w:val="18"/>
        </w:rPr>
        <w:t xml:space="preserve"> </w:t>
      </w:r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 xml:space="preserve">08-528 00 399) för Klaria Pharma Holding AB. För mer information, se </w:t>
      </w:r>
      <w:hyperlink r:id="rId7" w:history="1">
        <w:r w:rsidR="00C444BF" w:rsidRPr="00CC50DD">
          <w:rPr>
            <w:rStyle w:val="Hyperlnk"/>
            <w:rFonts w:ascii="Avenir35-Light" w:hAnsi="Avenir35-Light" w:cs="Calibri"/>
            <w:sz w:val="22"/>
            <w:szCs w:val="18"/>
          </w:rPr>
          <w:t>www.klaria.com</w:t>
        </w:r>
      </w:hyperlink>
      <w:r w:rsidR="00C444BF" w:rsidRPr="00CC50DD">
        <w:rPr>
          <w:rFonts w:ascii="Avenir35-Light" w:hAnsi="Avenir35-Light" w:cs="Calibri"/>
          <w:color w:val="000000"/>
          <w:sz w:val="22"/>
          <w:szCs w:val="18"/>
        </w:rPr>
        <w:t xml:space="preserve">. </w:t>
      </w:r>
    </w:p>
    <w:p w14:paraId="660D2770" w14:textId="0E52287B" w:rsidR="00481138" w:rsidRPr="00CC50DD" w:rsidRDefault="00314385" w:rsidP="00711A3B">
      <w:r w:rsidRPr="00CC50DD">
        <w:rPr>
          <w:rFonts w:ascii="Avenir35-Light" w:hAnsi="Avenir35-Light"/>
          <w:b/>
          <w:szCs w:val="18"/>
        </w:rPr>
        <w:t>För mer information,</w:t>
      </w:r>
      <w:r w:rsidR="00311FA1" w:rsidRPr="00CC50DD">
        <w:rPr>
          <w:rFonts w:ascii="Avenir35-Light" w:hAnsi="Avenir35-Light"/>
          <w:b/>
          <w:szCs w:val="18"/>
        </w:rPr>
        <w:t xml:space="preserve"> vänligen kontakta:</w:t>
      </w:r>
      <w:r w:rsidR="00311FA1" w:rsidRPr="00CC50DD">
        <w:rPr>
          <w:rFonts w:ascii="Avenir35-Light" w:hAnsi="Avenir35-Light"/>
          <w:szCs w:val="18"/>
        </w:rPr>
        <w:br/>
      </w:r>
      <w:bookmarkStart w:id="4" w:name="_Hlk31036257"/>
      <w:r w:rsidR="00933297" w:rsidRPr="00CC50DD">
        <w:rPr>
          <w:rFonts w:ascii="Avenir35-Light" w:hAnsi="Avenir35-Light" w:cs="Calibri"/>
          <w:color w:val="000000"/>
          <w:szCs w:val="18"/>
        </w:rPr>
        <w:t>Jesper Wiklund</w:t>
      </w:r>
      <w:r w:rsidRPr="00CC50DD">
        <w:rPr>
          <w:rFonts w:ascii="Avenir35-Light" w:hAnsi="Avenir35-Light" w:cs="Calibri"/>
          <w:color w:val="000000"/>
          <w:szCs w:val="18"/>
        </w:rPr>
        <w:t xml:space="preserve">, VD </w:t>
      </w:r>
      <w:r w:rsidR="003E21A1" w:rsidRPr="00CC50DD">
        <w:rPr>
          <w:rFonts w:ascii="Avenir35-Light" w:hAnsi="Avenir35-Light" w:cs="Calibri"/>
          <w:color w:val="000000"/>
          <w:szCs w:val="18"/>
        </w:rPr>
        <w:t>Klaria Pharma</w:t>
      </w:r>
      <w:r w:rsidRPr="00CC50DD">
        <w:rPr>
          <w:rFonts w:ascii="Avenir35-Light" w:hAnsi="Avenir35-Light" w:cs="Calibri"/>
          <w:color w:val="000000"/>
          <w:szCs w:val="18"/>
        </w:rPr>
        <w:t xml:space="preserve"> </w:t>
      </w:r>
      <w:r w:rsidR="007D34B5" w:rsidRPr="00CC50DD">
        <w:rPr>
          <w:rFonts w:ascii="Avenir35-Light" w:hAnsi="Avenir35-Light" w:cs="Calibri"/>
          <w:color w:val="000000"/>
          <w:szCs w:val="18"/>
        </w:rPr>
        <w:t>Holding</w:t>
      </w:r>
      <w:r w:rsidRPr="00CC50DD">
        <w:rPr>
          <w:rFonts w:ascii="Avenir35-Light" w:hAnsi="Avenir35-Light" w:cs="Calibri"/>
          <w:color w:val="000000"/>
          <w:szCs w:val="18"/>
        </w:rPr>
        <w:t xml:space="preserve"> AB (publ)</w:t>
      </w:r>
      <w:r w:rsidR="00BA3DA1" w:rsidRPr="00CC50DD">
        <w:br/>
      </w:r>
      <w:hyperlink r:id="rId8" w:history="1">
        <w:r w:rsidR="004D2C01" w:rsidRPr="00CC50DD">
          <w:rPr>
            <w:rStyle w:val="Hyperlnk"/>
          </w:rPr>
          <w:t>investor.relations@klaria.com</w:t>
        </w:r>
      </w:hyperlink>
      <w:r w:rsidR="00933297" w:rsidRPr="00CC50DD">
        <w:br/>
        <w:t>Tel: 08-446 42 99</w:t>
      </w:r>
      <w:r w:rsidR="00311FA1" w:rsidRPr="00CC50DD">
        <w:rPr>
          <w:rFonts w:ascii="Avenir35-Light" w:hAnsi="Avenir35-Light" w:cs="Calibri"/>
          <w:color w:val="000000"/>
          <w:szCs w:val="18"/>
        </w:rPr>
        <w:br/>
      </w:r>
      <w:r w:rsidR="00311FA1" w:rsidRPr="00CC50DD">
        <w:rPr>
          <w:rStyle w:val="Hyperlnk"/>
          <w:rFonts w:ascii="Avenir35-Light" w:hAnsi="Avenir35-Light"/>
          <w:szCs w:val="18"/>
        </w:rPr>
        <w:t>www.</w:t>
      </w:r>
      <w:hyperlink r:id="rId9" w:history="1">
        <w:r w:rsidR="00311FA1" w:rsidRPr="00CC50DD">
          <w:rPr>
            <w:rStyle w:val="Hyperlnk"/>
            <w:rFonts w:ascii="Avenir35-Light" w:hAnsi="Avenir35-Light"/>
            <w:szCs w:val="18"/>
          </w:rPr>
          <w:t>klaria.com</w:t>
        </w:r>
      </w:hyperlink>
      <w:r w:rsidRPr="00CC50DD">
        <w:tab/>
      </w:r>
      <w:bookmarkEnd w:id="4"/>
    </w:p>
    <w:p w14:paraId="0AE6B100" w14:textId="0359B10A" w:rsidR="000F7DA6" w:rsidRDefault="002877EE" w:rsidP="00711A3B">
      <w:pPr>
        <w:rPr>
          <w:rFonts w:ascii="Avenir LT Std 55 Roman" w:hAnsi="Avenir LT Std 55 Roman"/>
          <w:i/>
          <w:iCs/>
        </w:rPr>
      </w:pPr>
      <w:r w:rsidRPr="00CC50DD">
        <w:rPr>
          <w:rFonts w:ascii="Avenir LT Std 55 Roman" w:hAnsi="Avenir LT Std 55 Roman"/>
          <w:i/>
          <w:iCs/>
        </w:rPr>
        <w:t xml:space="preserve">Denna </w:t>
      </w:r>
      <w:r w:rsidRPr="007547EA">
        <w:rPr>
          <w:rFonts w:ascii="Avenir LT Std 55 Roman" w:hAnsi="Avenir LT Std 55 Roman"/>
          <w:i/>
          <w:iCs/>
        </w:rPr>
        <w:t>information är sådan information som Klaria Pharma Holding AB</w:t>
      </w:r>
      <w:r w:rsidR="008D5288" w:rsidRPr="007547EA">
        <w:rPr>
          <w:rFonts w:ascii="Avenir LT Std 55 Roman" w:hAnsi="Avenir LT Std 55 Roman"/>
          <w:i/>
          <w:iCs/>
        </w:rPr>
        <w:t xml:space="preserve"> (publ)</w:t>
      </w:r>
      <w:r w:rsidRPr="007547EA">
        <w:rPr>
          <w:rFonts w:ascii="Avenir LT Std 55 Roman" w:hAnsi="Avenir LT Std 55 Roman"/>
          <w:i/>
          <w:iCs/>
        </w:rPr>
        <w:t xml:space="preserve"> är skyldig att offentliggöra enligt EU:s marknadsmissbruksförordning </w:t>
      </w:r>
      <w:r w:rsidR="008D5288" w:rsidRPr="007547EA">
        <w:rPr>
          <w:rFonts w:ascii="Avenir LT Std 55 Roman" w:hAnsi="Avenir LT Std 55 Roman"/>
          <w:i/>
          <w:iCs/>
        </w:rPr>
        <w:t>596/2014</w:t>
      </w:r>
      <w:r w:rsidRPr="007547EA">
        <w:rPr>
          <w:rFonts w:ascii="Avenir LT Std 55 Roman" w:hAnsi="Avenir LT Std 55 Roman"/>
          <w:i/>
          <w:iCs/>
        </w:rPr>
        <w:t xml:space="preserve">. Informationen lämnades genom ovanstående kontaktpersons försorg för offentliggörande den </w:t>
      </w:r>
      <w:r w:rsidR="00577CB7">
        <w:rPr>
          <w:rFonts w:ascii="Avenir LT Std 55 Roman" w:hAnsi="Avenir LT Std 55 Roman"/>
          <w:i/>
          <w:iCs/>
        </w:rPr>
        <w:t>14</w:t>
      </w:r>
      <w:r w:rsidR="006B2CEB" w:rsidRPr="007547EA">
        <w:rPr>
          <w:rFonts w:ascii="Avenir LT Std 55 Roman" w:hAnsi="Avenir LT Std 55 Roman"/>
          <w:i/>
          <w:iCs/>
        </w:rPr>
        <w:t xml:space="preserve"> </w:t>
      </w:r>
      <w:r w:rsidR="00005783">
        <w:rPr>
          <w:rFonts w:ascii="Avenir LT Std 55 Roman" w:hAnsi="Avenir LT Std 55 Roman"/>
          <w:i/>
          <w:iCs/>
        </w:rPr>
        <w:t>oktober</w:t>
      </w:r>
      <w:r w:rsidR="00163770" w:rsidRPr="007547EA">
        <w:rPr>
          <w:rFonts w:ascii="Avenir LT Std 55 Roman" w:hAnsi="Avenir LT Std 55 Roman"/>
          <w:i/>
          <w:iCs/>
        </w:rPr>
        <w:t xml:space="preserve"> 20</w:t>
      </w:r>
      <w:r w:rsidR="00933297" w:rsidRPr="007547EA">
        <w:rPr>
          <w:rFonts w:ascii="Avenir LT Std 55 Roman" w:hAnsi="Avenir LT Std 55 Roman"/>
          <w:i/>
          <w:iCs/>
        </w:rPr>
        <w:t>20</w:t>
      </w:r>
      <w:r w:rsidRPr="007547EA">
        <w:rPr>
          <w:rFonts w:ascii="Avenir LT Std 55 Roman" w:hAnsi="Avenir LT Std 55 Roman"/>
          <w:i/>
          <w:iCs/>
        </w:rPr>
        <w:t xml:space="preserve"> </w:t>
      </w:r>
      <w:r w:rsidRPr="00D72B3A">
        <w:rPr>
          <w:rFonts w:ascii="Avenir LT Std 55 Roman" w:hAnsi="Avenir LT Std 55 Roman"/>
          <w:i/>
          <w:iCs/>
        </w:rPr>
        <w:t>kl.</w:t>
      </w:r>
      <w:r w:rsidR="00005783">
        <w:rPr>
          <w:rFonts w:ascii="Avenir LT Std 55 Roman" w:hAnsi="Avenir LT Std 55 Roman"/>
          <w:i/>
          <w:iCs/>
        </w:rPr>
        <w:t xml:space="preserve"> </w:t>
      </w:r>
      <w:r w:rsidR="00577CB7">
        <w:rPr>
          <w:rFonts w:ascii="Avenir LT Std 55 Roman" w:hAnsi="Avenir LT Std 55 Roman"/>
          <w:i/>
          <w:iCs/>
        </w:rPr>
        <w:t>15:00</w:t>
      </w:r>
      <w:r w:rsidRPr="00D72B3A">
        <w:rPr>
          <w:rFonts w:ascii="Avenir LT Std 55 Roman" w:hAnsi="Avenir LT Std 55 Roman"/>
          <w:i/>
          <w:iCs/>
        </w:rPr>
        <w:t xml:space="preserve"> CE</w:t>
      </w:r>
      <w:r w:rsidR="007547EA" w:rsidRPr="00D72B3A">
        <w:rPr>
          <w:rFonts w:ascii="Avenir LT Std 55 Roman" w:hAnsi="Avenir LT Std 55 Roman"/>
          <w:i/>
          <w:iCs/>
        </w:rPr>
        <w:t>S</w:t>
      </w:r>
      <w:r w:rsidRPr="00D72B3A">
        <w:rPr>
          <w:rFonts w:ascii="Avenir LT Std 55 Roman" w:hAnsi="Avenir LT Std 55 Roman"/>
          <w:i/>
          <w:iCs/>
        </w:rPr>
        <w:t>T.</w:t>
      </w:r>
    </w:p>
    <w:p w14:paraId="1C476B5A" w14:textId="7C47165B" w:rsidR="000F7DA6" w:rsidRPr="000F7DA6" w:rsidRDefault="000F7DA6" w:rsidP="000F7DA6">
      <w:pPr>
        <w:rPr>
          <w:rFonts w:ascii="Avenir LT Std 55 Roman" w:hAnsi="Avenir LT Std 55 Roman"/>
          <w:i/>
          <w:iCs/>
        </w:rPr>
      </w:pPr>
      <w:r w:rsidRPr="000F7DA6">
        <w:rPr>
          <w:rFonts w:ascii="Avenir LT Std 55 Roman" w:hAnsi="Avenir LT Std 55 Roman"/>
          <w:b/>
          <w:bCs/>
          <w:i/>
          <w:iCs/>
        </w:rPr>
        <w:t>Viktig information</w:t>
      </w:r>
      <w:r w:rsidRPr="000F7DA6">
        <w:rPr>
          <w:rFonts w:ascii="Avenir LT Std 55 Roman" w:hAnsi="Avenir LT Std 55 Roman"/>
          <w:i/>
          <w:iCs/>
        </w:rPr>
        <w:br/>
        <w:t>Publicering, offentliggörande eller distribution av detta pressmeddelande kan i vissa jurisdiktioner vara föremål för restriktioner enligt lag och personer i de jurisdiktioner där detta pressmeddelande har offentliggjorts eller distribuerats bör informera sig om och följa sådana legala restriktioner. Detta pressmeddelande utgör inte ett erbjudande om, eller inbjudan att förvärva ell</w:t>
      </w:r>
      <w:r>
        <w:rPr>
          <w:rFonts w:ascii="Avenir LT Std 55 Roman" w:hAnsi="Avenir LT Std 55 Roman"/>
          <w:i/>
          <w:iCs/>
        </w:rPr>
        <w:t>er teckna, några värdepapper i Klaria Pharma Holding AB (publ)</w:t>
      </w:r>
      <w:r w:rsidRPr="000F7DA6">
        <w:rPr>
          <w:rFonts w:ascii="Avenir LT Std 55 Roman" w:hAnsi="Avenir LT Std 55 Roman"/>
          <w:i/>
          <w:iCs/>
        </w:rPr>
        <w:t>i någon jurisdiktion.</w:t>
      </w:r>
    </w:p>
    <w:p w14:paraId="43243713" w14:textId="77777777" w:rsidR="000F7DA6" w:rsidRPr="00500216" w:rsidRDefault="000F7DA6" w:rsidP="00711A3B">
      <w:pPr>
        <w:rPr>
          <w:rFonts w:ascii="Avenir LT Std 55 Roman" w:hAnsi="Avenir LT Std 55 Roman"/>
          <w:i/>
          <w:iCs/>
        </w:rPr>
      </w:pPr>
    </w:p>
    <w:sectPr w:rsidR="000F7DA6" w:rsidRPr="00500216" w:rsidSect="001A2D4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268" w:right="1418" w:bottom="1418" w:left="1418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9C39" w14:textId="77777777" w:rsidR="00481AE8" w:rsidRDefault="00481AE8" w:rsidP="00C6730E">
      <w:pPr>
        <w:spacing w:after="0" w:line="240" w:lineRule="auto"/>
      </w:pPr>
      <w:r>
        <w:separator/>
      </w:r>
    </w:p>
  </w:endnote>
  <w:endnote w:type="continuationSeparator" w:id="0">
    <w:p w14:paraId="007B12C3" w14:textId="77777777" w:rsidR="00481AE8" w:rsidRDefault="00481AE8" w:rsidP="00C6730E">
      <w:pPr>
        <w:spacing w:after="0" w:line="240" w:lineRule="auto"/>
      </w:pPr>
      <w:r>
        <w:continuationSeparator/>
      </w:r>
    </w:p>
  </w:endnote>
  <w:endnote w:type="continuationNotice" w:id="1">
    <w:p w14:paraId="5EF31FD4" w14:textId="77777777" w:rsidR="00481AE8" w:rsidRDefault="00481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35-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1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Avenir 3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715B" w14:textId="0E602B80" w:rsidR="00905DE8" w:rsidRDefault="009D44F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6433" behindDoc="0" locked="0" layoutInCell="1" allowOverlap="1" wp14:anchorId="1A7183D3" wp14:editId="376092FE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89F831" w14:textId="0EF3EE1F" w:rsidR="009D44FA" w:rsidRPr="00392FE2" w:rsidRDefault="009D44FA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SW40778089/1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183D3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DocID" style="position:absolute;margin-left:8.5pt;margin-top:589.4pt;width:28.35pt;height:124.7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" filled="f" stroked="f" strokeweight=".5pt">
              <v:fill o:detectmouseclick="t"/>
              <v:textbox style="layout-flow:vertical;mso-layout-flow-alt:top-to-bottom">
                <w:txbxContent>
                  <w:p w14:paraId="0A89F831" w14:textId="0EF3EE1F" w:rsidR="009D44FA" w:rsidRPr="00392FE2" w:rsidRDefault="009D44FA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SW40778089/1</w:t>
                    </w:r>
                  </w:p>
                </w:txbxContent>
              </v:textbox>
            </v:shape>
          </w:pict>
        </mc:Fallback>
      </mc:AlternateContent>
    </w:r>
    <w:r w:rsidR="00472E7D"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3361" behindDoc="0" locked="0" layoutInCell="1" allowOverlap="1" wp14:anchorId="723F58FD" wp14:editId="0CE79277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AA082A" w14:textId="2AEA999A" w:rsidR="00472E7D" w:rsidRPr="00577CB7" w:rsidRDefault="00472E7D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SW40776552/1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3F58FD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8.5pt;margin-top:589.4pt;width:28.35pt;height:124.7pt;z-index: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" filled="f" stroked="f" strokeweight=".5pt">
              <v:textbox style="layout-flow:vertical;mso-layout-flow-alt:top-to-bottom">
                <w:txbxContent>
                  <w:p w14:paraId="2AAA082A" w14:textId="2AEA999A" w:rsidR="00472E7D" w:rsidRPr="00577CB7" w:rsidRDefault="00472E7D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SW40776552/1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173D" w14:textId="6B3A8963" w:rsidR="008142C1" w:rsidRDefault="009D44FA" w:rsidP="00AB5082">
    <w:pPr>
      <w:pStyle w:val="Sidfot"/>
      <w:rPr>
        <w:sz w:val="20"/>
        <w:lang w:val="en-US"/>
      </w:rPr>
    </w:pP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67457" behindDoc="0" locked="0" layoutInCell="1" allowOverlap="1" wp14:anchorId="3FB597F2" wp14:editId="7B962163">
              <wp:simplePos x="0" y="0"/>
              <wp:positionH relativeFrom="column">
                <wp:posOffset>-792430</wp:posOffset>
              </wp:positionH>
              <wp:positionV relativeFrom="paragraph">
                <wp:posOffset>-2381250</wp:posOffset>
              </wp:positionV>
              <wp:extent cx="360000" cy="1584001"/>
              <wp:effectExtent l="0" t="0" r="0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262B8" w14:textId="498BC8E7" w:rsidR="009D44FA" w:rsidRPr="00392FE2" w:rsidRDefault="009D44FA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SW40778089/1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597F2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8" type="#_x0000_t202" alt="DocID" style="position:absolute;margin-left:-62.4pt;margin-top:-187.5pt;width:28.35pt;height:124.7pt;z-index: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" filled="f" stroked="f" strokeweight=".5pt">
              <v:fill o:detectmouseclick="t"/>
              <v:textbox style="layout-flow:vertical;mso-layout-flow-alt:top-to-bottom">
                <w:txbxContent>
                  <w:p w14:paraId="509262B8" w14:textId="498BC8E7" w:rsidR="009D44FA" w:rsidRPr="00392FE2" w:rsidRDefault="009D44FA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SW40778089/1</w:t>
                    </w:r>
                  </w:p>
                </w:txbxContent>
              </v:textbox>
            </v:shape>
          </w:pict>
        </mc:Fallback>
      </mc:AlternateContent>
    </w:r>
    <w:r w:rsidR="00472E7D"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64385" behindDoc="0" locked="0" layoutInCell="1" allowOverlap="1" wp14:anchorId="05FB53CB" wp14:editId="6F47EACA">
              <wp:simplePos x="0" y="0"/>
              <wp:positionH relativeFrom="column">
                <wp:posOffset>-792430</wp:posOffset>
              </wp:positionH>
              <wp:positionV relativeFrom="paragraph">
                <wp:posOffset>-2381250</wp:posOffset>
              </wp:positionV>
              <wp:extent cx="360000" cy="1584001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08BDF8" w14:textId="350742A4" w:rsidR="00472E7D" w:rsidRPr="00577CB7" w:rsidRDefault="00472E7D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SW40776552/1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FB53CB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-62.4pt;margin-top:-187.5pt;width:28.35pt;height:124.7pt;z-index: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" filled="f" stroked="f" strokeweight=".5pt">
              <v:textbox style="layout-flow:vertical;mso-layout-flow-alt:top-to-bottom">
                <w:txbxContent>
                  <w:p w14:paraId="0D08BDF8" w14:textId="350742A4" w:rsidR="00472E7D" w:rsidRPr="00577CB7" w:rsidRDefault="00472E7D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SW40776552/1</w:t>
                    </w:r>
                  </w:p>
                </w:txbxContent>
              </v:textbox>
            </v:shape>
          </w:pict>
        </mc:Fallback>
      </mc:AlternateContent>
    </w:r>
    <w:r w:rsidR="008142C1"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9B273" wp14:editId="26FFABB0">
              <wp:simplePos x="0" y="0"/>
              <wp:positionH relativeFrom="column">
                <wp:posOffset>3175</wp:posOffset>
              </wp:positionH>
              <wp:positionV relativeFrom="paragraph">
                <wp:posOffset>39370</wp:posOffset>
              </wp:positionV>
              <wp:extent cx="5086350" cy="0"/>
              <wp:effectExtent l="0" t="0" r="19050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863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09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A488B2" id="Rak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3.1pt" to="400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" strokecolor="#109e6e" strokeweight="1.5pt"/>
          </w:pict>
        </mc:Fallback>
      </mc:AlternateContent>
    </w:r>
  </w:p>
  <w:p w14:paraId="64DC4566" w14:textId="63F80369" w:rsidR="00511E07" w:rsidRDefault="00511E07" w:rsidP="00511E07">
    <w:pPr>
      <w:pStyle w:val="Ingetavstnd"/>
      <w:rPr>
        <w:rFonts w:ascii="Avenir35-Light" w:hAnsi="Avenir35-Light" w:cs="Calibri"/>
        <w:iCs/>
        <w:color w:val="000000"/>
        <w:sz w:val="16"/>
        <w:szCs w:val="18"/>
      </w:rPr>
    </w:pPr>
  </w:p>
  <w:p w14:paraId="697A9176" w14:textId="77777777" w:rsidR="008142C1" w:rsidRPr="00314385" w:rsidRDefault="008142C1" w:rsidP="00AB5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3A2D" w14:textId="0FF44C0C" w:rsidR="00905DE8" w:rsidRDefault="009D44F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5409" behindDoc="0" locked="0" layoutInCell="1" allowOverlap="1" wp14:anchorId="2A162F78" wp14:editId="61D3763F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D70BE8" w14:textId="086C334B" w:rsidR="009D44FA" w:rsidRPr="00392FE2" w:rsidRDefault="009D44FA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SW40778089/1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62F78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0" type="#_x0000_t202" alt="DocID" style="position:absolute;margin-left:8.5pt;margin-top:589.4pt;width:28.35pt;height:124.7pt;z-index: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" filled="f" stroked="f" strokeweight=".5pt">
              <v:fill o:detectmouseclick="t"/>
              <v:textbox style="layout-flow:vertical;mso-layout-flow-alt:top-to-bottom">
                <w:txbxContent>
                  <w:p w14:paraId="47D70BE8" w14:textId="086C334B" w:rsidR="009D44FA" w:rsidRPr="00392FE2" w:rsidRDefault="009D44FA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SW40778089/1</w:t>
                    </w:r>
                  </w:p>
                </w:txbxContent>
              </v:textbox>
            </v:shape>
          </w:pict>
        </mc:Fallback>
      </mc:AlternateContent>
    </w:r>
    <w:r w:rsidR="00472E7D"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2337" behindDoc="0" locked="0" layoutInCell="1" allowOverlap="1" wp14:anchorId="2E33484C" wp14:editId="27EE3470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E1DB6B" w14:textId="785E64CE" w:rsidR="00472E7D" w:rsidRPr="00577CB7" w:rsidRDefault="00472E7D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SW40776552/1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33484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8.5pt;margin-top:589.4pt;width:28.35pt;height:124.7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" filled="f" stroked="f" strokeweight=".5pt">
              <v:textbox style="layout-flow:vertical;mso-layout-flow-alt:top-to-bottom">
                <w:txbxContent>
                  <w:p w14:paraId="63E1DB6B" w14:textId="785E64CE" w:rsidR="00472E7D" w:rsidRPr="00577CB7" w:rsidRDefault="00472E7D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SW40776552/1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12EE" w14:textId="77777777" w:rsidR="00481AE8" w:rsidRDefault="00481AE8" w:rsidP="00C6730E">
      <w:pPr>
        <w:spacing w:after="0" w:line="240" w:lineRule="auto"/>
      </w:pPr>
      <w:r>
        <w:separator/>
      </w:r>
    </w:p>
  </w:footnote>
  <w:footnote w:type="continuationSeparator" w:id="0">
    <w:p w14:paraId="18E46653" w14:textId="77777777" w:rsidR="00481AE8" w:rsidRDefault="00481AE8" w:rsidP="00C6730E">
      <w:pPr>
        <w:spacing w:after="0" w:line="240" w:lineRule="auto"/>
      </w:pPr>
      <w:r>
        <w:continuationSeparator/>
      </w:r>
    </w:p>
  </w:footnote>
  <w:footnote w:type="continuationNotice" w:id="1">
    <w:p w14:paraId="73207EE6" w14:textId="77777777" w:rsidR="00481AE8" w:rsidRDefault="00481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43BA" w14:textId="20301C88" w:rsidR="001A2D47" w:rsidRDefault="001A2D47" w:rsidP="001A2D47">
    <w:pPr>
      <w:spacing w:after="0" w:line="240" w:lineRule="auto"/>
      <w:rPr>
        <w:rStyle w:val="Betoning"/>
        <w:rFonts w:ascii="Arial" w:hAnsi="Arial" w:cs="Arial"/>
      </w:rPr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5FB5F036" wp14:editId="251D9FF2">
          <wp:simplePos x="0" y="0"/>
          <wp:positionH relativeFrom="margin">
            <wp:posOffset>4552315</wp:posOffset>
          </wp:positionH>
          <wp:positionV relativeFrom="paragraph">
            <wp:posOffset>-10160</wp:posOffset>
          </wp:positionV>
          <wp:extent cx="1207135" cy="833120"/>
          <wp:effectExtent l="0" t="0" r="0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9" b="5689"/>
                  <a:stretch/>
                </pic:blipFill>
                <pic:spPr bwMode="auto">
                  <a:xfrm>
                    <a:off x="0" y="0"/>
                    <a:ext cx="120713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9B8EB" w14:textId="48452884" w:rsidR="001A2D47" w:rsidRDefault="001A2D47" w:rsidP="001A2D47">
    <w:pPr>
      <w:spacing w:after="0" w:line="240" w:lineRule="auto"/>
      <w:rPr>
        <w:rStyle w:val="Betoning"/>
        <w:rFonts w:ascii="Arial" w:hAnsi="Arial" w:cs="Arial"/>
      </w:rPr>
    </w:pPr>
  </w:p>
  <w:p w14:paraId="518068FC" w14:textId="4973399E" w:rsidR="001A2D47" w:rsidRDefault="001A2D47" w:rsidP="001A2D47">
    <w:pPr>
      <w:spacing w:after="0" w:line="240" w:lineRule="auto"/>
      <w:rPr>
        <w:rStyle w:val="Betoning"/>
        <w:rFonts w:ascii="Arial" w:hAnsi="Arial" w:cs="Arial"/>
      </w:rPr>
    </w:pPr>
  </w:p>
  <w:p w14:paraId="65C1D1F7" w14:textId="61BAFF3B" w:rsidR="001A2D47" w:rsidRDefault="001A2D47" w:rsidP="001A2D47">
    <w:pPr>
      <w:spacing w:after="0" w:line="240" w:lineRule="auto"/>
      <w:rPr>
        <w:rStyle w:val="Betoning"/>
        <w:rFonts w:ascii="Arial" w:hAnsi="Arial" w:cs="Arial"/>
      </w:rPr>
    </w:pPr>
  </w:p>
  <w:p w14:paraId="21754184" w14:textId="6809753C" w:rsidR="001A2D47" w:rsidRPr="001F23F7" w:rsidRDefault="001A2D47" w:rsidP="001A2D47">
    <w:pPr>
      <w:spacing w:after="0" w:line="240" w:lineRule="auto"/>
      <w:rPr>
        <w:rStyle w:val="Betoning"/>
        <w:rFonts w:ascii="Arial" w:hAnsi="Arial" w:cs="Arial"/>
      </w:rPr>
    </w:pPr>
    <w:r w:rsidRPr="001F23F7">
      <w:rPr>
        <w:rStyle w:val="Betoning"/>
        <w:rFonts w:ascii="Arial" w:hAnsi="Arial" w:cs="Arial"/>
      </w:rPr>
      <w:t>Press</w:t>
    </w:r>
    <w:r>
      <w:rPr>
        <w:rStyle w:val="Betoning"/>
        <w:rFonts w:ascii="Arial" w:hAnsi="Arial" w:cs="Arial"/>
      </w:rPr>
      <w:t>meddelande</w:t>
    </w:r>
    <w:r w:rsidRPr="001F23F7">
      <w:rPr>
        <w:rStyle w:val="Betoning"/>
        <w:rFonts w:ascii="Arial" w:hAnsi="Arial" w:cs="Arial"/>
      </w:rPr>
      <w:t xml:space="preserve"> </w:t>
    </w:r>
  </w:p>
  <w:p w14:paraId="220AE4D4" w14:textId="7ABDB6D6" w:rsidR="008142C1" w:rsidRDefault="001A2D47" w:rsidP="001A2D47">
    <w:r w:rsidRPr="00577CB7">
      <w:t>Uppsala, 20</w:t>
    </w:r>
    <w:r w:rsidR="00933297" w:rsidRPr="00577CB7">
      <w:t>20</w:t>
    </w:r>
    <w:r w:rsidRPr="00577CB7">
      <w:t>-</w:t>
    </w:r>
    <w:r w:rsidR="00FF5289" w:rsidRPr="00577CB7">
      <w:t>10</w:t>
    </w:r>
    <w:r w:rsidRPr="00577CB7">
      <w:t>-</w:t>
    </w:r>
    <w:r w:rsidR="00D86DA0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2ADD"/>
    <w:multiLevelType w:val="hybridMultilevel"/>
    <w:tmpl w:val="1E2033C4"/>
    <w:lvl w:ilvl="0" w:tplc="2244F3AE">
      <w:numFmt w:val="bullet"/>
      <w:lvlText w:val="-"/>
      <w:lvlJc w:val="left"/>
      <w:pPr>
        <w:ind w:left="720" w:hanging="360"/>
      </w:pPr>
      <w:rPr>
        <w:rFonts w:ascii="Avenir35-Light" w:eastAsiaTheme="minorHAnsi" w:hAnsi="Avenir35-Light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06020"/>
    <w:multiLevelType w:val="hybridMultilevel"/>
    <w:tmpl w:val="71625A4A"/>
    <w:lvl w:ilvl="0" w:tplc="2E1407FA">
      <w:start w:val="2017"/>
      <w:numFmt w:val="bullet"/>
      <w:lvlText w:val="-"/>
      <w:lvlJc w:val="left"/>
      <w:pPr>
        <w:ind w:left="720" w:hanging="360"/>
      </w:pPr>
      <w:rPr>
        <w:rFonts w:ascii="Museo Slab 100" w:eastAsiaTheme="minorHAnsi" w:hAnsi="Museo Slab 100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F18"/>
    <w:multiLevelType w:val="hybridMultilevel"/>
    <w:tmpl w:val="0DCCAA00"/>
    <w:lvl w:ilvl="0" w:tplc="5E541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E8B3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89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EB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85A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4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A7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03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4B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B31EC"/>
    <w:multiLevelType w:val="hybridMultilevel"/>
    <w:tmpl w:val="BA32A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1906"/>
    <w:multiLevelType w:val="hybridMultilevel"/>
    <w:tmpl w:val="5C081E2C"/>
    <w:lvl w:ilvl="0" w:tplc="A4C83F72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0E"/>
    <w:rsid w:val="00003236"/>
    <w:rsid w:val="0000460A"/>
    <w:rsid w:val="00005783"/>
    <w:rsid w:val="00007E3D"/>
    <w:rsid w:val="000107E6"/>
    <w:rsid w:val="000117C1"/>
    <w:rsid w:val="000142E8"/>
    <w:rsid w:val="00015CCD"/>
    <w:rsid w:val="00025370"/>
    <w:rsid w:val="00027334"/>
    <w:rsid w:val="00033020"/>
    <w:rsid w:val="000417C8"/>
    <w:rsid w:val="00042A5A"/>
    <w:rsid w:val="00053AC3"/>
    <w:rsid w:val="00055556"/>
    <w:rsid w:val="00057143"/>
    <w:rsid w:val="00060C11"/>
    <w:rsid w:val="00080E91"/>
    <w:rsid w:val="000826DA"/>
    <w:rsid w:val="00083B18"/>
    <w:rsid w:val="00087427"/>
    <w:rsid w:val="00091901"/>
    <w:rsid w:val="000930A3"/>
    <w:rsid w:val="000A1306"/>
    <w:rsid w:val="000A760B"/>
    <w:rsid w:val="000B0C5F"/>
    <w:rsid w:val="000B3BCA"/>
    <w:rsid w:val="000B55BC"/>
    <w:rsid w:val="000B5B8B"/>
    <w:rsid w:val="000B6C8F"/>
    <w:rsid w:val="000C0B26"/>
    <w:rsid w:val="000C1340"/>
    <w:rsid w:val="000C1A51"/>
    <w:rsid w:val="000C20E1"/>
    <w:rsid w:val="000D08D3"/>
    <w:rsid w:val="000D39D5"/>
    <w:rsid w:val="000D50AD"/>
    <w:rsid w:val="000E31E2"/>
    <w:rsid w:val="000E779B"/>
    <w:rsid w:val="000F0351"/>
    <w:rsid w:val="000F1EA2"/>
    <w:rsid w:val="000F5C98"/>
    <w:rsid w:val="000F7DA6"/>
    <w:rsid w:val="00100F2B"/>
    <w:rsid w:val="00121A2E"/>
    <w:rsid w:val="00122013"/>
    <w:rsid w:val="00124DB7"/>
    <w:rsid w:val="0013335F"/>
    <w:rsid w:val="001342C6"/>
    <w:rsid w:val="0015051A"/>
    <w:rsid w:val="00157593"/>
    <w:rsid w:val="00157677"/>
    <w:rsid w:val="00161ED8"/>
    <w:rsid w:val="001635C3"/>
    <w:rsid w:val="00163770"/>
    <w:rsid w:val="00164AE1"/>
    <w:rsid w:val="00167E03"/>
    <w:rsid w:val="0017002B"/>
    <w:rsid w:val="00174108"/>
    <w:rsid w:val="00177FF7"/>
    <w:rsid w:val="00182631"/>
    <w:rsid w:val="001833BD"/>
    <w:rsid w:val="00190E6A"/>
    <w:rsid w:val="001923F6"/>
    <w:rsid w:val="001A134F"/>
    <w:rsid w:val="001A14E7"/>
    <w:rsid w:val="001A2D47"/>
    <w:rsid w:val="001A3A08"/>
    <w:rsid w:val="001A723E"/>
    <w:rsid w:val="001A7D11"/>
    <w:rsid w:val="001C21E5"/>
    <w:rsid w:val="001C42B7"/>
    <w:rsid w:val="001D0BDA"/>
    <w:rsid w:val="001D1B51"/>
    <w:rsid w:val="001D1F5A"/>
    <w:rsid w:val="001D50AA"/>
    <w:rsid w:val="001D6675"/>
    <w:rsid w:val="001E399D"/>
    <w:rsid w:val="001E4595"/>
    <w:rsid w:val="001E62B1"/>
    <w:rsid w:val="001F23F7"/>
    <w:rsid w:val="001F472A"/>
    <w:rsid w:val="001F75AE"/>
    <w:rsid w:val="00200309"/>
    <w:rsid w:val="00202DAB"/>
    <w:rsid w:val="00207E49"/>
    <w:rsid w:val="002136EB"/>
    <w:rsid w:val="00214128"/>
    <w:rsid w:val="00217C66"/>
    <w:rsid w:val="00221FC4"/>
    <w:rsid w:val="00222C85"/>
    <w:rsid w:val="00231FF0"/>
    <w:rsid w:val="00234A5B"/>
    <w:rsid w:val="0024320D"/>
    <w:rsid w:val="00245EB1"/>
    <w:rsid w:val="00252030"/>
    <w:rsid w:val="0026495C"/>
    <w:rsid w:val="00264B83"/>
    <w:rsid w:val="00265A5F"/>
    <w:rsid w:val="00280868"/>
    <w:rsid w:val="002814D2"/>
    <w:rsid w:val="00283568"/>
    <w:rsid w:val="00283731"/>
    <w:rsid w:val="002877EE"/>
    <w:rsid w:val="00291257"/>
    <w:rsid w:val="00291D25"/>
    <w:rsid w:val="0029415D"/>
    <w:rsid w:val="002A0B48"/>
    <w:rsid w:val="002A7E24"/>
    <w:rsid w:val="002B0A12"/>
    <w:rsid w:val="002B3EC7"/>
    <w:rsid w:val="002B6DB7"/>
    <w:rsid w:val="002C095E"/>
    <w:rsid w:val="002C0E89"/>
    <w:rsid w:val="002C21BC"/>
    <w:rsid w:val="002C2EC8"/>
    <w:rsid w:val="002D0BFF"/>
    <w:rsid w:val="002D6ECC"/>
    <w:rsid w:val="002D7C6F"/>
    <w:rsid w:val="002E2364"/>
    <w:rsid w:val="003020E2"/>
    <w:rsid w:val="00305CFB"/>
    <w:rsid w:val="003064A8"/>
    <w:rsid w:val="00307C86"/>
    <w:rsid w:val="00311F72"/>
    <w:rsid w:val="00311FA1"/>
    <w:rsid w:val="00314385"/>
    <w:rsid w:val="00322F9C"/>
    <w:rsid w:val="00324F45"/>
    <w:rsid w:val="003441FE"/>
    <w:rsid w:val="0035233A"/>
    <w:rsid w:val="00352BC6"/>
    <w:rsid w:val="00353929"/>
    <w:rsid w:val="00353A56"/>
    <w:rsid w:val="00354670"/>
    <w:rsid w:val="00354CB0"/>
    <w:rsid w:val="00364E6C"/>
    <w:rsid w:val="00365EC4"/>
    <w:rsid w:val="00370D9D"/>
    <w:rsid w:val="003742D6"/>
    <w:rsid w:val="003763C2"/>
    <w:rsid w:val="003814CF"/>
    <w:rsid w:val="00386E89"/>
    <w:rsid w:val="003913A6"/>
    <w:rsid w:val="00392CB2"/>
    <w:rsid w:val="00392EAB"/>
    <w:rsid w:val="00392FE2"/>
    <w:rsid w:val="003941C3"/>
    <w:rsid w:val="00394A68"/>
    <w:rsid w:val="0039506A"/>
    <w:rsid w:val="00395E86"/>
    <w:rsid w:val="003A3B93"/>
    <w:rsid w:val="003B1596"/>
    <w:rsid w:val="003D0EFE"/>
    <w:rsid w:val="003D2924"/>
    <w:rsid w:val="003D3644"/>
    <w:rsid w:val="003D710E"/>
    <w:rsid w:val="003E21A1"/>
    <w:rsid w:val="003E42F8"/>
    <w:rsid w:val="003F0236"/>
    <w:rsid w:val="003F1580"/>
    <w:rsid w:val="003F796A"/>
    <w:rsid w:val="00404938"/>
    <w:rsid w:val="00416DC0"/>
    <w:rsid w:val="0042123D"/>
    <w:rsid w:val="004260AF"/>
    <w:rsid w:val="00432655"/>
    <w:rsid w:val="00435581"/>
    <w:rsid w:val="00436FC7"/>
    <w:rsid w:val="00442812"/>
    <w:rsid w:val="004500D5"/>
    <w:rsid w:val="00450A71"/>
    <w:rsid w:val="0045168D"/>
    <w:rsid w:val="00454A6C"/>
    <w:rsid w:val="00455EFF"/>
    <w:rsid w:val="00460C17"/>
    <w:rsid w:val="004675D7"/>
    <w:rsid w:val="00472E7D"/>
    <w:rsid w:val="00481138"/>
    <w:rsid w:val="00481AE8"/>
    <w:rsid w:val="00487591"/>
    <w:rsid w:val="00487DEE"/>
    <w:rsid w:val="00491EE4"/>
    <w:rsid w:val="00492C22"/>
    <w:rsid w:val="004937A1"/>
    <w:rsid w:val="00495A2F"/>
    <w:rsid w:val="004A27F9"/>
    <w:rsid w:val="004A4785"/>
    <w:rsid w:val="004B1C46"/>
    <w:rsid w:val="004B4E94"/>
    <w:rsid w:val="004B6352"/>
    <w:rsid w:val="004C4567"/>
    <w:rsid w:val="004C4B25"/>
    <w:rsid w:val="004D0450"/>
    <w:rsid w:val="004D0ED1"/>
    <w:rsid w:val="004D12B3"/>
    <w:rsid w:val="004D1F34"/>
    <w:rsid w:val="004D2C01"/>
    <w:rsid w:val="004E4E0D"/>
    <w:rsid w:val="004E736A"/>
    <w:rsid w:val="004E7B2E"/>
    <w:rsid w:val="004F2917"/>
    <w:rsid w:val="00500216"/>
    <w:rsid w:val="00511E07"/>
    <w:rsid w:val="00513973"/>
    <w:rsid w:val="00517348"/>
    <w:rsid w:val="00532AC0"/>
    <w:rsid w:val="00543590"/>
    <w:rsid w:val="00547792"/>
    <w:rsid w:val="00550C09"/>
    <w:rsid w:val="00552B99"/>
    <w:rsid w:val="00553BB2"/>
    <w:rsid w:val="005661FB"/>
    <w:rsid w:val="00566638"/>
    <w:rsid w:val="00566E6E"/>
    <w:rsid w:val="00570956"/>
    <w:rsid w:val="00572FA1"/>
    <w:rsid w:val="00574853"/>
    <w:rsid w:val="00577CB7"/>
    <w:rsid w:val="00581CC3"/>
    <w:rsid w:val="005831CA"/>
    <w:rsid w:val="0058475A"/>
    <w:rsid w:val="00590B25"/>
    <w:rsid w:val="0059215B"/>
    <w:rsid w:val="00596334"/>
    <w:rsid w:val="005A61DA"/>
    <w:rsid w:val="005A6864"/>
    <w:rsid w:val="005B48D0"/>
    <w:rsid w:val="005C14E6"/>
    <w:rsid w:val="005C18FE"/>
    <w:rsid w:val="005C7C4A"/>
    <w:rsid w:val="005D05C5"/>
    <w:rsid w:val="005D2E6E"/>
    <w:rsid w:val="005D453F"/>
    <w:rsid w:val="005E27E1"/>
    <w:rsid w:val="005E72BB"/>
    <w:rsid w:val="005F41FB"/>
    <w:rsid w:val="005F4A4B"/>
    <w:rsid w:val="005F7E83"/>
    <w:rsid w:val="00601218"/>
    <w:rsid w:val="00604287"/>
    <w:rsid w:val="00605391"/>
    <w:rsid w:val="006211E8"/>
    <w:rsid w:val="00622FA3"/>
    <w:rsid w:val="00630D66"/>
    <w:rsid w:val="0064078C"/>
    <w:rsid w:val="00640E1B"/>
    <w:rsid w:val="0064142B"/>
    <w:rsid w:val="00652D8C"/>
    <w:rsid w:val="00660A55"/>
    <w:rsid w:val="006610CB"/>
    <w:rsid w:val="00661972"/>
    <w:rsid w:val="00662DB5"/>
    <w:rsid w:val="00665A27"/>
    <w:rsid w:val="00666C88"/>
    <w:rsid w:val="006723F8"/>
    <w:rsid w:val="00674ABA"/>
    <w:rsid w:val="00675634"/>
    <w:rsid w:val="00677429"/>
    <w:rsid w:val="00682D23"/>
    <w:rsid w:val="00683555"/>
    <w:rsid w:val="006849EC"/>
    <w:rsid w:val="00684E02"/>
    <w:rsid w:val="00687CBA"/>
    <w:rsid w:val="00691651"/>
    <w:rsid w:val="00695A00"/>
    <w:rsid w:val="006A4E96"/>
    <w:rsid w:val="006A6DB5"/>
    <w:rsid w:val="006B0778"/>
    <w:rsid w:val="006B2CEB"/>
    <w:rsid w:val="006B70AC"/>
    <w:rsid w:val="006C36C3"/>
    <w:rsid w:val="006D14D1"/>
    <w:rsid w:val="006D4F24"/>
    <w:rsid w:val="006D619F"/>
    <w:rsid w:val="006D6F78"/>
    <w:rsid w:val="006D7038"/>
    <w:rsid w:val="006D7C4C"/>
    <w:rsid w:val="006E0057"/>
    <w:rsid w:val="006E0A36"/>
    <w:rsid w:val="006E216E"/>
    <w:rsid w:val="0070094B"/>
    <w:rsid w:val="00701C33"/>
    <w:rsid w:val="007101B0"/>
    <w:rsid w:val="00711A3B"/>
    <w:rsid w:val="007168E7"/>
    <w:rsid w:val="0072021F"/>
    <w:rsid w:val="00720CF9"/>
    <w:rsid w:val="00732159"/>
    <w:rsid w:val="007327FD"/>
    <w:rsid w:val="007360F0"/>
    <w:rsid w:val="00742E7E"/>
    <w:rsid w:val="00744D50"/>
    <w:rsid w:val="00745B52"/>
    <w:rsid w:val="007515A8"/>
    <w:rsid w:val="00751B5A"/>
    <w:rsid w:val="00752BE8"/>
    <w:rsid w:val="007547EA"/>
    <w:rsid w:val="007568E5"/>
    <w:rsid w:val="00770B7F"/>
    <w:rsid w:val="00773BD8"/>
    <w:rsid w:val="0077428C"/>
    <w:rsid w:val="00783DE8"/>
    <w:rsid w:val="0078443C"/>
    <w:rsid w:val="00791648"/>
    <w:rsid w:val="00792C79"/>
    <w:rsid w:val="00794D73"/>
    <w:rsid w:val="007959EC"/>
    <w:rsid w:val="00795AE4"/>
    <w:rsid w:val="00796958"/>
    <w:rsid w:val="007A04D0"/>
    <w:rsid w:val="007A450D"/>
    <w:rsid w:val="007A617D"/>
    <w:rsid w:val="007B2960"/>
    <w:rsid w:val="007B4C50"/>
    <w:rsid w:val="007C09EF"/>
    <w:rsid w:val="007C0FFC"/>
    <w:rsid w:val="007C46CA"/>
    <w:rsid w:val="007C7148"/>
    <w:rsid w:val="007D0D32"/>
    <w:rsid w:val="007D15F8"/>
    <w:rsid w:val="007D34B5"/>
    <w:rsid w:val="007D39EB"/>
    <w:rsid w:val="007D5451"/>
    <w:rsid w:val="007E24B1"/>
    <w:rsid w:val="007E30C6"/>
    <w:rsid w:val="007E6855"/>
    <w:rsid w:val="007F0502"/>
    <w:rsid w:val="007F3CC7"/>
    <w:rsid w:val="00800290"/>
    <w:rsid w:val="0080181E"/>
    <w:rsid w:val="00804F26"/>
    <w:rsid w:val="00805C95"/>
    <w:rsid w:val="00805D95"/>
    <w:rsid w:val="00806184"/>
    <w:rsid w:val="00811BC6"/>
    <w:rsid w:val="008142C1"/>
    <w:rsid w:val="00815850"/>
    <w:rsid w:val="00817F8B"/>
    <w:rsid w:val="00820595"/>
    <w:rsid w:val="00821875"/>
    <w:rsid w:val="00822E3E"/>
    <w:rsid w:val="00823C50"/>
    <w:rsid w:val="0082705B"/>
    <w:rsid w:val="00835049"/>
    <w:rsid w:val="00836B7C"/>
    <w:rsid w:val="00847434"/>
    <w:rsid w:val="00850B1C"/>
    <w:rsid w:val="008529B3"/>
    <w:rsid w:val="00864404"/>
    <w:rsid w:val="00872020"/>
    <w:rsid w:val="0087236D"/>
    <w:rsid w:val="00872D88"/>
    <w:rsid w:val="00875C28"/>
    <w:rsid w:val="0087793A"/>
    <w:rsid w:val="00880485"/>
    <w:rsid w:val="00882E6F"/>
    <w:rsid w:val="00896351"/>
    <w:rsid w:val="00896AC1"/>
    <w:rsid w:val="008A22F0"/>
    <w:rsid w:val="008A516E"/>
    <w:rsid w:val="008A65A5"/>
    <w:rsid w:val="008B00CC"/>
    <w:rsid w:val="008B11FC"/>
    <w:rsid w:val="008C2EB5"/>
    <w:rsid w:val="008C5424"/>
    <w:rsid w:val="008C6D95"/>
    <w:rsid w:val="008D026F"/>
    <w:rsid w:val="008D2F8D"/>
    <w:rsid w:val="008D5288"/>
    <w:rsid w:val="008E07CF"/>
    <w:rsid w:val="008E373D"/>
    <w:rsid w:val="008E669B"/>
    <w:rsid w:val="008F1D9B"/>
    <w:rsid w:val="008F341B"/>
    <w:rsid w:val="008F426F"/>
    <w:rsid w:val="008F44F1"/>
    <w:rsid w:val="008F4963"/>
    <w:rsid w:val="008F68D9"/>
    <w:rsid w:val="009021F0"/>
    <w:rsid w:val="00905DE8"/>
    <w:rsid w:val="00910498"/>
    <w:rsid w:val="00910565"/>
    <w:rsid w:val="0091440C"/>
    <w:rsid w:val="009222A4"/>
    <w:rsid w:val="00923599"/>
    <w:rsid w:val="009248EE"/>
    <w:rsid w:val="009300BB"/>
    <w:rsid w:val="00933297"/>
    <w:rsid w:val="00935D15"/>
    <w:rsid w:val="009428C4"/>
    <w:rsid w:val="00942C26"/>
    <w:rsid w:val="0094720B"/>
    <w:rsid w:val="00951C0E"/>
    <w:rsid w:val="00956C6A"/>
    <w:rsid w:val="0096295E"/>
    <w:rsid w:val="00963F57"/>
    <w:rsid w:val="0097314E"/>
    <w:rsid w:val="00980EE1"/>
    <w:rsid w:val="0098334D"/>
    <w:rsid w:val="009872FA"/>
    <w:rsid w:val="00987A12"/>
    <w:rsid w:val="009965F8"/>
    <w:rsid w:val="009A120E"/>
    <w:rsid w:val="009B01B6"/>
    <w:rsid w:val="009B0C08"/>
    <w:rsid w:val="009C29E8"/>
    <w:rsid w:val="009C30C3"/>
    <w:rsid w:val="009C3695"/>
    <w:rsid w:val="009D44FA"/>
    <w:rsid w:val="009D59AB"/>
    <w:rsid w:val="009D65CF"/>
    <w:rsid w:val="009D7C50"/>
    <w:rsid w:val="009D7E82"/>
    <w:rsid w:val="009F0E0F"/>
    <w:rsid w:val="009F36DB"/>
    <w:rsid w:val="00A0701A"/>
    <w:rsid w:val="00A122E5"/>
    <w:rsid w:val="00A1258C"/>
    <w:rsid w:val="00A135F7"/>
    <w:rsid w:val="00A15095"/>
    <w:rsid w:val="00A21F44"/>
    <w:rsid w:val="00A22FAA"/>
    <w:rsid w:val="00A242E9"/>
    <w:rsid w:val="00A2607D"/>
    <w:rsid w:val="00A301EE"/>
    <w:rsid w:val="00A412D7"/>
    <w:rsid w:val="00A43E2C"/>
    <w:rsid w:val="00A4792E"/>
    <w:rsid w:val="00A5211D"/>
    <w:rsid w:val="00A553D2"/>
    <w:rsid w:val="00A601BF"/>
    <w:rsid w:val="00A6233D"/>
    <w:rsid w:val="00A669A1"/>
    <w:rsid w:val="00A67A59"/>
    <w:rsid w:val="00A73F00"/>
    <w:rsid w:val="00A7684C"/>
    <w:rsid w:val="00A77BE6"/>
    <w:rsid w:val="00A844E3"/>
    <w:rsid w:val="00A95DA4"/>
    <w:rsid w:val="00A95F49"/>
    <w:rsid w:val="00AA24FE"/>
    <w:rsid w:val="00AA2C81"/>
    <w:rsid w:val="00AA5041"/>
    <w:rsid w:val="00AA6F10"/>
    <w:rsid w:val="00AB2288"/>
    <w:rsid w:val="00AB2BFF"/>
    <w:rsid w:val="00AB5082"/>
    <w:rsid w:val="00AB59CE"/>
    <w:rsid w:val="00AB6E02"/>
    <w:rsid w:val="00AB76DC"/>
    <w:rsid w:val="00AC4070"/>
    <w:rsid w:val="00AD1E1B"/>
    <w:rsid w:val="00AD48D5"/>
    <w:rsid w:val="00AD7BD3"/>
    <w:rsid w:val="00AF613E"/>
    <w:rsid w:val="00B0505B"/>
    <w:rsid w:val="00B0748C"/>
    <w:rsid w:val="00B07647"/>
    <w:rsid w:val="00B11150"/>
    <w:rsid w:val="00B13CDF"/>
    <w:rsid w:val="00B151BE"/>
    <w:rsid w:val="00B23997"/>
    <w:rsid w:val="00B25903"/>
    <w:rsid w:val="00B2613B"/>
    <w:rsid w:val="00B32562"/>
    <w:rsid w:val="00B32C22"/>
    <w:rsid w:val="00B3565C"/>
    <w:rsid w:val="00B36674"/>
    <w:rsid w:val="00B40C33"/>
    <w:rsid w:val="00B4495C"/>
    <w:rsid w:val="00B475DB"/>
    <w:rsid w:val="00B52057"/>
    <w:rsid w:val="00B657A5"/>
    <w:rsid w:val="00B678CF"/>
    <w:rsid w:val="00B74D56"/>
    <w:rsid w:val="00B751DA"/>
    <w:rsid w:val="00B75495"/>
    <w:rsid w:val="00B80A7B"/>
    <w:rsid w:val="00B82CC5"/>
    <w:rsid w:val="00B859CF"/>
    <w:rsid w:val="00B86258"/>
    <w:rsid w:val="00B87103"/>
    <w:rsid w:val="00B92C97"/>
    <w:rsid w:val="00B9316F"/>
    <w:rsid w:val="00B976B4"/>
    <w:rsid w:val="00BA33BC"/>
    <w:rsid w:val="00BA3D4A"/>
    <w:rsid w:val="00BA3DA1"/>
    <w:rsid w:val="00BA7EA8"/>
    <w:rsid w:val="00BB0026"/>
    <w:rsid w:val="00BB1FA3"/>
    <w:rsid w:val="00BC1380"/>
    <w:rsid w:val="00BC438E"/>
    <w:rsid w:val="00BC6F0B"/>
    <w:rsid w:val="00BC7BD7"/>
    <w:rsid w:val="00BD2AB1"/>
    <w:rsid w:val="00BD3FF2"/>
    <w:rsid w:val="00BD5D91"/>
    <w:rsid w:val="00BE2FB4"/>
    <w:rsid w:val="00BF1073"/>
    <w:rsid w:val="00BF387C"/>
    <w:rsid w:val="00BF7BFC"/>
    <w:rsid w:val="00C03152"/>
    <w:rsid w:val="00C1232D"/>
    <w:rsid w:val="00C1305E"/>
    <w:rsid w:val="00C132E2"/>
    <w:rsid w:val="00C15BC6"/>
    <w:rsid w:val="00C16945"/>
    <w:rsid w:val="00C22E85"/>
    <w:rsid w:val="00C237C0"/>
    <w:rsid w:val="00C23D7E"/>
    <w:rsid w:val="00C24AD6"/>
    <w:rsid w:val="00C274F0"/>
    <w:rsid w:val="00C34E2F"/>
    <w:rsid w:val="00C355CC"/>
    <w:rsid w:val="00C4140A"/>
    <w:rsid w:val="00C444BF"/>
    <w:rsid w:val="00C44DEF"/>
    <w:rsid w:val="00C6730E"/>
    <w:rsid w:val="00C70E2F"/>
    <w:rsid w:val="00C749C3"/>
    <w:rsid w:val="00C74E48"/>
    <w:rsid w:val="00C80535"/>
    <w:rsid w:val="00C808B8"/>
    <w:rsid w:val="00C82972"/>
    <w:rsid w:val="00C85417"/>
    <w:rsid w:val="00C86692"/>
    <w:rsid w:val="00C9190D"/>
    <w:rsid w:val="00C92C1F"/>
    <w:rsid w:val="00C930CA"/>
    <w:rsid w:val="00C953EF"/>
    <w:rsid w:val="00C95C21"/>
    <w:rsid w:val="00CA2997"/>
    <w:rsid w:val="00CA4343"/>
    <w:rsid w:val="00CA4C4F"/>
    <w:rsid w:val="00CA4E57"/>
    <w:rsid w:val="00CA5612"/>
    <w:rsid w:val="00CC35C8"/>
    <w:rsid w:val="00CC50DD"/>
    <w:rsid w:val="00CC5530"/>
    <w:rsid w:val="00CC65E9"/>
    <w:rsid w:val="00CC7C8E"/>
    <w:rsid w:val="00CC7D89"/>
    <w:rsid w:val="00CD074B"/>
    <w:rsid w:val="00CD5D79"/>
    <w:rsid w:val="00CD701F"/>
    <w:rsid w:val="00CE514D"/>
    <w:rsid w:val="00CF4630"/>
    <w:rsid w:val="00D01E63"/>
    <w:rsid w:val="00D0673E"/>
    <w:rsid w:val="00D071B9"/>
    <w:rsid w:val="00D10AC6"/>
    <w:rsid w:val="00D11E0C"/>
    <w:rsid w:val="00D129C0"/>
    <w:rsid w:val="00D1415C"/>
    <w:rsid w:val="00D21569"/>
    <w:rsid w:val="00D22488"/>
    <w:rsid w:val="00D3004B"/>
    <w:rsid w:val="00D31C27"/>
    <w:rsid w:val="00D320BA"/>
    <w:rsid w:val="00D327C4"/>
    <w:rsid w:val="00D33FB4"/>
    <w:rsid w:val="00D36817"/>
    <w:rsid w:val="00D36AF7"/>
    <w:rsid w:val="00D41FC1"/>
    <w:rsid w:val="00D522AF"/>
    <w:rsid w:val="00D523D6"/>
    <w:rsid w:val="00D55114"/>
    <w:rsid w:val="00D61FC8"/>
    <w:rsid w:val="00D708FD"/>
    <w:rsid w:val="00D72B3A"/>
    <w:rsid w:val="00D742E2"/>
    <w:rsid w:val="00D77CE1"/>
    <w:rsid w:val="00D800D2"/>
    <w:rsid w:val="00D86DA0"/>
    <w:rsid w:val="00D873D0"/>
    <w:rsid w:val="00D9282F"/>
    <w:rsid w:val="00D941CF"/>
    <w:rsid w:val="00D95F4E"/>
    <w:rsid w:val="00D96BA4"/>
    <w:rsid w:val="00DB3F38"/>
    <w:rsid w:val="00DB5ED8"/>
    <w:rsid w:val="00DC49B9"/>
    <w:rsid w:val="00DC7EC7"/>
    <w:rsid w:val="00DD1FD0"/>
    <w:rsid w:val="00DD2B20"/>
    <w:rsid w:val="00DD2BBF"/>
    <w:rsid w:val="00DD7F18"/>
    <w:rsid w:val="00DE2D86"/>
    <w:rsid w:val="00DE3E99"/>
    <w:rsid w:val="00DF2663"/>
    <w:rsid w:val="00DF7613"/>
    <w:rsid w:val="00E001F9"/>
    <w:rsid w:val="00E032E2"/>
    <w:rsid w:val="00E05904"/>
    <w:rsid w:val="00E07CFA"/>
    <w:rsid w:val="00E12F77"/>
    <w:rsid w:val="00E168C1"/>
    <w:rsid w:val="00E20CB7"/>
    <w:rsid w:val="00E21DAD"/>
    <w:rsid w:val="00E276C3"/>
    <w:rsid w:val="00E33AC7"/>
    <w:rsid w:val="00E37D54"/>
    <w:rsid w:val="00E408EA"/>
    <w:rsid w:val="00E41888"/>
    <w:rsid w:val="00E45F65"/>
    <w:rsid w:val="00E51074"/>
    <w:rsid w:val="00E6139E"/>
    <w:rsid w:val="00E61D2B"/>
    <w:rsid w:val="00E67D00"/>
    <w:rsid w:val="00E722F3"/>
    <w:rsid w:val="00E778BA"/>
    <w:rsid w:val="00E828B7"/>
    <w:rsid w:val="00E83C01"/>
    <w:rsid w:val="00E8471F"/>
    <w:rsid w:val="00E86EF5"/>
    <w:rsid w:val="00E93D79"/>
    <w:rsid w:val="00E96292"/>
    <w:rsid w:val="00E97FF2"/>
    <w:rsid w:val="00EA4579"/>
    <w:rsid w:val="00EA6ADC"/>
    <w:rsid w:val="00EB0623"/>
    <w:rsid w:val="00EB398F"/>
    <w:rsid w:val="00EC30A2"/>
    <w:rsid w:val="00ED399F"/>
    <w:rsid w:val="00ED452C"/>
    <w:rsid w:val="00ED530D"/>
    <w:rsid w:val="00EE21E4"/>
    <w:rsid w:val="00EE3535"/>
    <w:rsid w:val="00EF0864"/>
    <w:rsid w:val="00F01389"/>
    <w:rsid w:val="00F04450"/>
    <w:rsid w:val="00F05755"/>
    <w:rsid w:val="00F10CCE"/>
    <w:rsid w:val="00F159B0"/>
    <w:rsid w:val="00F23528"/>
    <w:rsid w:val="00F24E5B"/>
    <w:rsid w:val="00F25A9A"/>
    <w:rsid w:val="00F33849"/>
    <w:rsid w:val="00F37B06"/>
    <w:rsid w:val="00F40C80"/>
    <w:rsid w:val="00F50441"/>
    <w:rsid w:val="00F516E4"/>
    <w:rsid w:val="00F6422D"/>
    <w:rsid w:val="00F65EFA"/>
    <w:rsid w:val="00F71B94"/>
    <w:rsid w:val="00F76637"/>
    <w:rsid w:val="00F84637"/>
    <w:rsid w:val="00F85D54"/>
    <w:rsid w:val="00F90EEE"/>
    <w:rsid w:val="00F947AD"/>
    <w:rsid w:val="00FA12F3"/>
    <w:rsid w:val="00FA535C"/>
    <w:rsid w:val="00FA7E1F"/>
    <w:rsid w:val="00FB01D7"/>
    <w:rsid w:val="00FB4735"/>
    <w:rsid w:val="00FB5396"/>
    <w:rsid w:val="00FB62E7"/>
    <w:rsid w:val="00FC08BE"/>
    <w:rsid w:val="00FC14EE"/>
    <w:rsid w:val="00FC45A9"/>
    <w:rsid w:val="00FC6A10"/>
    <w:rsid w:val="00FD232F"/>
    <w:rsid w:val="00FD373D"/>
    <w:rsid w:val="00FD4022"/>
    <w:rsid w:val="00FD48E9"/>
    <w:rsid w:val="00FD5C68"/>
    <w:rsid w:val="00FD665D"/>
    <w:rsid w:val="00FE105E"/>
    <w:rsid w:val="00FE19E7"/>
    <w:rsid w:val="00FE2CD0"/>
    <w:rsid w:val="00FE5A58"/>
    <w:rsid w:val="00FE6EC4"/>
    <w:rsid w:val="00FF024C"/>
    <w:rsid w:val="00FF1054"/>
    <w:rsid w:val="00FF1F93"/>
    <w:rsid w:val="00FF2FB0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D19F03"/>
  <w15:docId w15:val="{3669C79A-9D9B-42E4-A275-DDC5991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E5"/>
    <w:rPr>
      <w:rFonts w:ascii="Avenir 35 Light" w:hAnsi="Avenir 35 Light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A122E5"/>
    <w:pPr>
      <w:keepNext/>
      <w:keepLines/>
      <w:spacing w:before="480" w:after="0"/>
      <w:outlineLvl w:val="0"/>
    </w:pPr>
    <w:rPr>
      <w:rFonts w:ascii="Museo Slab 100" w:eastAsiaTheme="majorEastAsia" w:hAnsi="Museo Slab 100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22E5"/>
    <w:pPr>
      <w:keepNext/>
      <w:keepLines/>
      <w:spacing w:before="200" w:after="0"/>
      <w:outlineLvl w:val="1"/>
    </w:pPr>
    <w:rPr>
      <w:rFonts w:ascii="Museo Slab 100" w:eastAsiaTheme="majorEastAsia" w:hAnsi="Museo Slab 100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7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30E"/>
  </w:style>
  <w:style w:type="paragraph" w:styleId="Sidfot">
    <w:name w:val="footer"/>
    <w:basedOn w:val="Normal"/>
    <w:link w:val="SidfotChar"/>
    <w:uiPriority w:val="99"/>
    <w:unhideWhenUsed/>
    <w:rsid w:val="00C6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30E"/>
  </w:style>
  <w:style w:type="paragraph" w:styleId="Ballongtext">
    <w:name w:val="Balloon Text"/>
    <w:basedOn w:val="Normal"/>
    <w:link w:val="BallongtextChar"/>
    <w:uiPriority w:val="99"/>
    <w:semiHidden/>
    <w:unhideWhenUsed/>
    <w:rsid w:val="00C6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730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730E"/>
    <w:rPr>
      <w:color w:val="0000FF" w:themeColor="hyperlink"/>
      <w:u w:val="single"/>
    </w:rPr>
  </w:style>
  <w:style w:type="paragraph" w:customStyle="1" w:styleId="Default">
    <w:name w:val="Default"/>
    <w:rsid w:val="00314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314385"/>
  </w:style>
  <w:style w:type="character" w:styleId="AnvndHyperlnk">
    <w:name w:val="FollowedHyperlink"/>
    <w:basedOn w:val="Standardstycketeckensnitt"/>
    <w:uiPriority w:val="99"/>
    <w:semiHidden/>
    <w:unhideWhenUsed/>
    <w:rsid w:val="00F25A9A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A122E5"/>
    <w:pPr>
      <w:spacing w:after="300" w:line="240" w:lineRule="auto"/>
      <w:contextualSpacing/>
    </w:pPr>
    <w:rPr>
      <w:rFonts w:ascii="Museo Slab 100" w:eastAsiaTheme="majorEastAsia" w:hAnsi="Museo Slab 100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22E5"/>
    <w:rPr>
      <w:rFonts w:ascii="Museo Slab 100" w:eastAsiaTheme="majorEastAsia" w:hAnsi="Museo Slab 100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A122E5"/>
    <w:rPr>
      <w:rFonts w:ascii="Museo Slab 100" w:eastAsiaTheme="majorEastAsia" w:hAnsi="Museo Slab 100" w:cstheme="majorBidi"/>
      <w:b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122E5"/>
    <w:rPr>
      <w:rFonts w:ascii="Museo Slab 100" w:eastAsiaTheme="majorEastAsia" w:hAnsi="Museo Slab 100" w:cstheme="majorBidi"/>
      <w:bCs/>
      <w:sz w:val="28"/>
      <w:szCs w:val="28"/>
    </w:rPr>
  </w:style>
  <w:style w:type="character" w:styleId="Betoning">
    <w:name w:val="Emphasis"/>
    <w:basedOn w:val="Standardstycketeckensnitt"/>
    <w:uiPriority w:val="20"/>
    <w:qFormat/>
    <w:rsid w:val="00A122E5"/>
    <w:rPr>
      <w:rFonts w:ascii="Avenir LT Std 55 Roman" w:hAnsi="Avenir LT Std 55 Roman"/>
      <w:b/>
      <w:i w:val="0"/>
      <w:iCs/>
      <w:sz w:val="18"/>
    </w:rPr>
  </w:style>
  <w:style w:type="paragraph" w:styleId="Ingetavstnd">
    <w:name w:val="No Spacing"/>
    <w:uiPriority w:val="1"/>
    <w:qFormat/>
    <w:rsid w:val="00A122E5"/>
    <w:pPr>
      <w:spacing w:after="0" w:line="240" w:lineRule="auto"/>
    </w:pPr>
    <w:rPr>
      <w:rFonts w:ascii="Avenir 35 Light" w:hAnsi="Avenir 35 Light"/>
      <w:sz w:val="20"/>
    </w:rPr>
  </w:style>
  <w:style w:type="paragraph" w:customStyle="1" w:styleId="Hyperlnk2">
    <w:name w:val="Hyperlänk2"/>
    <w:basedOn w:val="Normal"/>
    <w:link w:val="Hyperlnk2Char"/>
    <w:autoRedefine/>
    <w:qFormat/>
    <w:rsid w:val="00F05755"/>
    <w:rPr>
      <w:color w:val="17313A"/>
      <w:u w:val="single"/>
      <w:lang w:val="en-US"/>
    </w:rPr>
  </w:style>
  <w:style w:type="character" w:customStyle="1" w:styleId="Hyperlnk2Char">
    <w:name w:val="Hyperlänk2 Char"/>
    <w:basedOn w:val="Standardstycketeckensnitt"/>
    <w:link w:val="Hyperlnk2"/>
    <w:rsid w:val="00F05755"/>
    <w:rPr>
      <w:rFonts w:ascii="Avenir 35 Light" w:hAnsi="Avenir 35 Light"/>
      <w:color w:val="17313A"/>
      <w:sz w:val="18"/>
      <w:u w:val="single"/>
      <w:lang w:val="en-US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B40C33"/>
    <w:pPr>
      <w:spacing w:before="200" w:after="280"/>
      <w:ind w:left="936" w:right="936"/>
    </w:pPr>
    <w:rPr>
      <w:bCs/>
      <w:i/>
      <w:iCs/>
      <w:color w:val="109E6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40C33"/>
    <w:rPr>
      <w:rFonts w:ascii="Avenir 35 Light" w:hAnsi="Avenir 35 Light"/>
      <w:bCs/>
      <w:i/>
      <w:iCs/>
      <w:color w:val="109E6D"/>
      <w:sz w:val="18"/>
    </w:rPr>
  </w:style>
  <w:style w:type="character" w:styleId="Diskretbetoning">
    <w:name w:val="Subtle Emphasis"/>
    <w:basedOn w:val="Standardstycketeckensnitt"/>
    <w:uiPriority w:val="19"/>
    <w:qFormat/>
    <w:rsid w:val="00BD5D91"/>
    <w:rPr>
      <w:rFonts w:ascii="Avenir 35 Light" w:hAnsi="Avenir 35 Light"/>
      <w:i w:val="0"/>
      <w:iCs/>
      <w:color w:val="5A5A5A"/>
      <w:sz w:val="16"/>
    </w:rPr>
  </w:style>
  <w:style w:type="paragraph" w:styleId="Liststycke">
    <w:name w:val="List Paragraph"/>
    <w:basedOn w:val="Normal"/>
    <w:uiPriority w:val="34"/>
    <w:qFormat/>
    <w:rsid w:val="00811BC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CD701F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Normalwebb">
    <w:name w:val="Normal (Web)"/>
    <w:basedOn w:val="Normal"/>
    <w:uiPriority w:val="99"/>
    <w:semiHidden/>
    <w:unhideWhenUsed/>
    <w:rsid w:val="001A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D232F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rsid w:val="00BE2FB4"/>
    <w:rPr>
      <w:color w:val="605E5C"/>
      <w:shd w:val="clear" w:color="auto" w:fill="E1DFDD"/>
    </w:rPr>
  </w:style>
  <w:style w:type="character" w:customStyle="1" w:styleId="size-16">
    <w:name w:val="size-16"/>
    <w:basedOn w:val="Standardstycketeckensnitt"/>
    <w:rsid w:val="00D071B9"/>
  </w:style>
  <w:style w:type="character" w:customStyle="1" w:styleId="lt-line-clampline">
    <w:name w:val="lt-line-clamp__line"/>
    <w:basedOn w:val="Standardstycketeckensnitt"/>
    <w:rsid w:val="00D071B9"/>
  </w:style>
  <w:style w:type="character" w:styleId="Kommentarsreferens">
    <w:name w:val="annotation reference"/>
    <w:basedOn w:val="Standardstycketeckensnitt"/>
    <w:uiPriority w:val="99"/>
    <w:semiHidden/>
    <w:unhideWhenUsed/>
    <w:rsid w:val="00416DC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6DC0"/>
    <w:pPr>
      <w:spacing w:after="160" w:line="240" w:lineRule="auto"/>
    </w:pPr>
    <w:rPr>
      <w:rFonts w:asciiTheme="minorHAnsi" w:hAnsiTheme="minorHAnsi"/>
      <w:sz w:val="24"/>
      <w:szCs w:val="24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6DC0"/>
    <w:rPr>
      <w:sz w:val="24"/>
      <w:szCs w:val="24"/>
      <w:lang w:val="en-US"/>
    </w:rPr>
  </w:style>
  <w:style w:type="character" w:customStyle="1" w:styleId="st">
    <w:name w:val="st"/>
    <w:basedOn w:val="Standardstycketeckensnitt"/>
    <w:rsid w:val="00AB76DC"/>
  </w:style>
  <w:style w:type="character" w:customStyle="1" w:styleId="UnresolvedMention1">
    <w:name w:val="Unresolved Mention1"/>
    <w:basedOn w:val="Standardstycketeckensnitt"/>
    <w:uiPriority w:val="99"/>
    <w:rsid w:val="00C444BF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5288"/>
    <w:pPr>
      <w:spacing w:after="200"/>
    </w:pPr>
    <w:rPr>
      <w:rFonts w:ascii="Avenir 35 Light" w:hAnsi="Avenir 35 Light"/>
      <w:b/>
      <w:bCs/>
      <w:sz w:val="20"/>
      <w:szCs w:val="20"/>
      <w:lang w:val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5288"/>
    <w:rPr>
      <w:rFonts w:ascii="Avenir 35 Light" w:hAnsi="Avenir 35 Light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F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66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2260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014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978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99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334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klaria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lari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aria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2020-10-14T12:55:00Z</dcterms:created>
  <dcterms:modified xsi:type="dcterms:W3CDTF">2020-10-14T12:55:00Z</dcterms:modified>
</cp:coreProperties>
</file>